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70" w:rsidRPr="003A7CD4" w:rsidRDefault="00037F09" w:rsidP="00497970">
      <w:pPr>
        <w:jc w:val="center"/>
        <w:rPr>
          <w:rFonts w:ascii="Georgia" w:hAnsi="Georgia" w:cs="Times New Roman"/>
          <w:b/>
          <w:szCs w:val="24"/>
        </w:rPr>
      </w:pPr>
      <w:r>
        <w:rPr>
          <w:rFonts w:ascii="Georgia" w:eastAsia="Times New Roman" w:hAnsi="Georgia" w:cs="Times New Roman"/>
          <w:noProof/>
          <w:color w:val="000000"/>
          <w:szCs w:val="24"/>
        </w:rPr>
        <w:t xml:space="preserve">    </w:t>
      </w:r>
      <w:r w:rsidR="00497970" w:rsidRPr="003A7CD4">
        <w:rPr>
          <w:rFonts w:ascii="Georgia" w:hAnsi="Georgia" w:cs="Times New Roman"/>
          <w:szCs w:val="24"/>
        </w:rPr>
        <w:t xml:space="preserve"> </w:t>
      </w:r>
      <w:r>
        <w:rPr>
          <w:rFonts w:ascii="Georgia" w:hAnsi="Georgia" w:cs="Times New Roman"/>
          <w:szCs w:val="24"/>
        </w:rPr>
        <w:tab/>
      </w:r>
      <w:r>
        <w:rPr>
          <w:rFonts w:ascii="Georgia" w:hAnsi="Georgia" w:cs="Times New Roman"/>
          <w:szCs w:val="24"/>
        </w:rPr>
        <w:tab/>
      </w:r>
      <w:r>
        <w:rPr>
          <w:rFonts w:ascii="Georgia" w:hAnsi="Georgia" w:cs="Times New Roman"/>
          <w:szCs w:val="24"/>
        </w:rPr>
        <w:tab/>
      </w:r>
      <w:r>
        <w:rPr>
          <w:rFonts w:ascii="Georgia" w:hAnsi="Georgia" w:cs="Times New Roman"/>
          <w:szCs w:val="24"/>
        </w:rPr>
        <w:tab/>
      </w:r>
      <w:r>
        <w:rPr>
          <w:rFonts w:ascii="Georgia" w:hAnsi="Georgia" w:cs="Times New Roman"/>
          <w:szCs w:val="24"/>
        </w:rPr>
        <w:tab/>
      </w:r>
      <w:r w:rsidR="00497970" w:rsidRPr="003A7CD4">
        <w:rPr>
          <w:rFonts w:ascii="Georgia" w:hAnsi="Georgia" w:cs="Times New Roman"/>
          <w:szCs w:val="24"/>
        </w:rPr>
        <w:tab/>
      </w:r>
      <w:r w:rsidR="00497970" w:rsidRPr="003A7CD4">
        <w:rPr>
          <w:rFonts w:ascii="Georgia" w:hAnsi="Georgia" w:cs="Times New Roman"/>
          <w:szCs w:val="24"/>
        </w:rPr>
        <w:tab/>
      </w:r>
      <w:r w:rsidR="00497970" w:rsidRPr="003A7CD4">
        <w:rPr>
          <w:rFonts w:ascii="Georgia" w:hAnsi="Georgia"/>
          <w:noProof/>
          <w:szCs w:val="24"/>
        </w:rPr>
        <w:drawing>
          <wp:inline distT="0" distB="0" distL="0" distR="0" wp14:anchorId="6B3EA581" wp14:editId="5D60392D">
            <wp:extent cx="1938422" cy="731520"/>
            <wp:effectExtent l="0" t="0" r="5080" b="0"/>
            <wp:docPr id="2" name="Picture 2" descr="C:\Users\lking\AppData\Local\Microsoft\Windows\Temporary Internet Files\Content.Outlook\CW5HYHBW\OFS_logo_without_tag_RGB (2)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ing\AppData\Local\Microsoft\Windows\Temporary Internet Files\Content.Outlook\CW5HYHBW\OFS_logo_without_tag_RGB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2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70" w:rsidRPr="003A7CD4" w:rsidRDefault="00497970" w:rsidP="00471DE9">
      <w:pPr>
        <w:rPr>
          <w:rFonts w:ascii="Georgia" w:hAnsi="Georgia" w:cs="Times New Roman"/>
          <w:b/>
          <w:szCs w:val="24"/>
        </w:rPr>
      </w:pPr>
    </w:p>
    <w:p w:rsidR="00791791" w:rsidRPr="003A7CD4" w:rsidRDefault="00791791" w:rsidP="00791791">
      <w:pPr>
        <w:outlineLvl w:val="0"/>
        <w:rPr>
          <w:rFonts w:ascii="Georgia" w:hAnsi="Georgia" w:cs="Times New Roman"/>
          <w:b/>
          <w:sz w:val="52"/>
          <w:szCs w:val="52"/>
        </w:rPr>
      </w:pPr>
      <w:r w:rsidRPr="003A7CD4">
        <w:rPr>
          <w:rFonts w:ascii="Georgia" w:eastAsia="Times New Roman" w:hAnsi="Georgia" w:cs="Times New Roman"/>
          <w:b/>
          <w:bCs/>
          <w:kern w:val="36"/>
          <w:sz w:val="52"/>
          <w:szCs w:val="52"/>
        </w:rPr>
        <w:t xml:space="preserve">Opioid Substance Abuse Treatment Options </w:t>
      </w:r>
      <w:r w:rsidRPr="003A7CD4">
        <w:rPr>
          <w:rFonts w:ascii="Georgia" w:hAnsi="Georgia" w:cs="Times New Roman"/>
          <w:b/>
          <w:sz w:val="52"/>
          <w:szCs w:val="52"/>
        </w:rPr>
        <w:t>in Arizona</w:t>
      </w:r>
    </w:p>
    <w:p w:rsidR="00381D89" w:rsidRPr="003A7CD4" w:rsidRDefault="00381D89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791791" w:rsidRPr="003A7CD4" w:rsidRDefault="00791791" w:rsidP="00791791">
      <w:pPr>
        <w:rPr>
          <w:rFonts w:ascii="Georgia" w:hAnsi="Georgia"/>
          <w:szCs w:val="24"/>
          <w:shd w:val="clear" w:color="auto" w:fill="FFFFFF"/>
        </w:rPr>
      </w:pPr>
      <w:r w:rsidRPr="003A7CD4">
        <w:rPr>
          <w:rFonts w:ascii="Georgia" w:hAnsi="Georgia"/>
          <w:szCs w:val="24"/>
          <w:shd w:val="clear" w:color="auto" w:fill="FFFFFF"/>
        </w:rPr>
        <w:t xml:space="preserve">Opioids are pain relievers that can lead to addiction and </w:t>
      </w:r>
      <w:r w:rsidR="00F22EB0" w:rsidRPr="003A7CD4">
        <w:rPr>
          <w:rFonts w:ascii="Georgia" w:hAnsi="Georgia"/>
          <w:szCs w:val="24"/>
          <w:shd w:val="clear" w:color="auto" w:fill="FFFFFF"/>
        </w:rPr>
        <w:t xml:space="preserve">overdose if they are misused. </w:t>
      </w:r>
      <w:r w:rsidRPr="003A7CD4">
        <w:rPr>
          <w:rFonts w:ascii="Georgia" w:eastAsia="Times New Roman" w:hAnsi="Georgia" w:cs="Times New Roman"/>
          <w:szCs w:val="24"/>
        </w:rPr>
        <w:t>They come in the form of prescription </w:t>
      </w:r>
      <w:r w:rsidR="00F22EB0" w:rsidRPr="003A7CD4">
        <w:rPr>
          <w:rFonts w:ascii="Georgia" w:eastAsia="Times New Roman" w:hAnsi="Georgia" w:cs="Times New Roman"/>
          <w:szCs w:val="24"/>
        </w:rPr>
        <w:t>medication</w:t>
      </w:r>
      <w:r w:rsidRPr="003A7CD4">
        <w:rPr>
          <w:rFonts w:ascii="Georgia" w:eastAsia="Times New Roman" w:hAnsi="Georgia" w:cs="Times New Roman"/>
          <w:szCs w:val="24"/>
        </w:rPr>
        <w:t xml:space="preserve">, such as OxyContin (or </w:t>
      </w:r>
      <w:r w:rsidRPr="003A7CD4">
        <w:rPr>
          <w:rFonts w:ascii="Georgia" w:hAnsi="Georgia" w:cs="Arial"/>
          <w:szCs w:val="24"/>
        </w:rPr>
        <w:t>Oxycodone)</w:t>
      </w:r>
      <w:r w:rsidRPr="003A7CD4">
        <w:rPr>
          <w:rFonts w:ascii="Georgia" w:eastAsia="Times New Roman" w:hAnsi="Georgia" w:cs="Times New Roman"/>
          <w:szCs w:val="24"/>
        </w:rPr>
        <w:t>, Percocet, Vicodin</w:t>
      </w:r>
      <w:r w:rsidR="0052193D" w:rsidRPr="003A7CD4">
        <w:rPr>
          <w:rFonts w:ascii="Georgia" w:eastAsia="Times New Roman" w:hAnsi="Georgia" w:cs="Times New Roman"/>
          <w:szCs w:val="24"/>
        </w:rPr>
        <w:t xml:space="preserve">, and </w:t>
      </w:r>
      <w:r w:rsidR="0052193D" w:rsidRPr="003A7CD4">
        <w:rPr>
          <w:rFonts w:ascii="Georgia" w:hAnsi="Georgia"/>
          <w:szCs w:val="24"/>
          <w:shd w:val="clear" w:color="auto" w:fill="FEFEFE"/>
        </w:rPr>
        <w:t>Fentanyl</w:t>
      </w:r>
      <w:r w:rsidRPr="003A7CD4">
        <w:rPr>
          <w:rFonts w:ascii="Georgia" w:eastAsia="Times New Roman" w:hAnsi="Georgia" w:cs="Times New Roman"/>
          <w:szCs w:val="24"/>
        </w:rPr>
        <w:t xml:space="preserve">. They also can be in the form of </w:t>
      </w:r>
      <w:r w:rsidR="0052193D" w:rsidRPr="003A7CD4">
        <w:rPr>
          <w:rFonts w:ascii="Georgia" w:eastAsia="Times New Roman" w:hAnsi="Georgia" w:cs="Times New Roman"/>
          <w:szCs w:val="24"/>
        </w:rPr>
        <w:t>the</w:t>
      </w:r>
      <w:r w:rsidR="00F22EB0" w:rsidRPr="003A7CD4">
        <w:rPr>
          <w:rFonts w:ascii="Georgia" w:eastAsia="Times New Roman" w:hAnsi="Georgia" w:cs="Times New Roman"/>
          <w:szCs w:val="24"/>
        </w:rPr>
        <w:t xml:space="preserve"> </w:t>
      </w:r>
      <w:r w:rsidRPr="003A7CD4">
        <w:rPr>
          <w:rFonts w:ascii="Georgia" w:eastAsia="Times New Roman" w:hAnsi="Georgia" w:cs="Times New Roman"/>
          <w:szCs w:val="24"/>
        </w:rPr>
        <w:t>illegal drug</w:t>
      </w:r>
      <w:r w:rsidR="00F22EB0" w:rsidRPr="003A7CD4">
        <w:rPr>
          <w:rFonts w:ascii="Georgia" w:eastAsia="Times New Roman" w:hAnsi="Georgia" w:cs="Times New Roman"/>
          <w:szCs w:val="24"/>
        </w:rPr>
        <w:t>, heroin.</w:t>
      </w:r>
    </w:p>
    <w:p w:rsidR="00791791" w:rsidRPr="003A7CD4" w:rsidRDefault="00791791" w:rsidP="00791791">
      <w:pPr>
        <w:rPr>
          <w:rFonts w:ascii="Georgia" w:eastAsia="Times New Roman" w:hAnsi="Georgia" w:cs="Times New Roman"/>
          <w:color w:val="000000"/>
          <w:szCs w:val="24"/>
        </w:rPr>
      </w:pPr>
    </w:p>
    <w:p w:rsidR="00791791" w:rsidRPr="003A7CD4" w:rsidRDefault="00C63A11" w:rsidP="00791791">
      <w:pPr>
        <w:rPr>
          <w:rFonts w:ascii="Georgia" w:hAnsi="Georgia"/>
          <w:szCs w:val="24"/>
        </w:rPr>
      </w:pPr>
      <w:r w:rsidRPr="003A7CD4">
        <w:rPr>
          <w:rFonts w:ascii="Georgia" w:hAnsi="Georgia"/>
        </w:rPr>
        <w:t>According to the </w:t>
      </w:r>
      <w:hyperlink r:id="rId11" w:tgtFrame="_blank" w:history="1">
        <w:r w:rsidRPr="003A7CD4">
          <w:rPr>
            <w:rStyle w:val="Hyperlink"/>
            <w:rFonts w:ascii="Georgia" w:hAnsi="Georgia"/>
            <w:color w:val="auto"/>
            <w:u w:val="none"/>
          </w:rPr>
          <w:t>Centers for Disease Control</w:t>
        </w:r>
      </w:hyperlink>
      <w:r w:rsidRPr="003A7CD4">
        <w:rPr>
          <w:rFonts w:ascii="Georgia" w:hAnsi="Georgia"/>
        </w:rPr>
        <w:t>, more than half a million people in the US died from drug overdoses between 2000 and 2015</w:t>
      </w:r>
      <w:r w:rsidR="00CD0742" w:rsidRPr="003A7CD4">
        <w:rPr>
          <w:rFonts w:ascii="Georgia" w:hAnsi="Georgia"/>
        </w:rPr>
        <w:t>. In Arizon</w:t>
      </w:r>
      <w:r w:rsidR="00BF52C5" w:rsidRPr="003A7CD4">
        <w:rPr>
          <w:rFonts w:ascii="Georgia" w:hAnsi="Georgia"/>
        </w:rPr>
        <w:t>a, there has</w:t>
      </w:r>
      <w:r w:rsidR="00BF52C5" w:rsidRPr="003A7CD4">
        <w:rPr>
          <w:rFonts w:ascii="Georgia" w:eastAsia="Times New Roman" w:hAnsi="Georgia" w:cs="Times New Roman"/>
          <w:szCs w:val="24"/>
        </w:rPr>
        <w:t xml:space="preserve"> </w:t>
      </w:r>
      <w:r w:rsidR="00BF52C5" w:rsidRPr="003A7CD4">
        <w:rPr>
          <w:rFonts w:ascii="Georgia" w:eastAsia="Times New Roman" w:hAnsi="Georgia" w:cs="Times New Roman"/>
          <w:color w:val="000000"/>
          <w:szCs w:val="24"/>
        </w:rPr>
        <w:t>been a 74% increase</w:t>
      </w:r>
      <w:r w:rsidR="0056436C" w:rsidRPr="003A7CD4">
        <w:rPr>
          <w:rFonts w:ascii="Georgia" w:eastAsia="Times New Roman" w:hAnsi="Georgia" w:cs="Times New Roman"/>
          <w:color w:val="000000"/>
          <w:szCs w:val="24"/>
        </w:rPr>
        <w:t xml:space="preserve"> in opioid overdoses since 2013</w:t>
      </w:r>
      <w:r w:rsidRPr="003A7CD4">
        <w:rPr>
          <w:rFonts w:ascii="Georgia" w:eastAsia="Times New Roman" w:hAnsi="Georgia" w:cs="Times New Roman"/>
          <w:color w:val="000000"/>
          <w:szCs w:val="24"/>
        </w:rPr>
        <w:t>.</w:t>
      </w:r>
    </w:p>
    <w:p w:rsidR="00F96E96" w:rsidRPr="003A7CD4" w:rsidRDefault="00F96E96" w:rsidP="00791791">
      <w:pPr>
        <w:rPr>
          <w:rFonts w:ascii="Georgia" w:hAnsi="Georgia"/>
          <w:szCs w:val="24"/>
        </w:rPr>
      </w:pPr>
    </w:p>
    <w:p w:rsidR="00F96E96" w:rsidRPr="003A7CD4" w:rsidRDefault="00F96E96" w:rsidP="00F96E96">
      <w:pPr>
        <w:rPr>
          <w:rFonts w:ascii="Georgia" w:hAnsi="Georgia"/>
          <w:b/>
          <w:szCs w:val="24"/>
        </w:rPr>
      </w:pPr>
      <w:r w:rsidRPr="003A7CD4">
        <w:rPr>
          <w:rFonts w:ascii="Georgia" w:hAnsi="Georgia"/>
          <w:b/>
          <w:szCs w:val="24"/>
        </w:rPr>
        <w:t>Signs of an opioid overdose include:</w:t>
      </w:r>
    </w:p>
    <w:p w:rsidR="00F96E96" w:rsidRPr="003A7CD4" w:rsidRDefault="00F96E96" w:rsidP="00F96E96">
      <w:pPr>
        <w:pStyle w:val="ListParagraph"/>
        <w:numPr>
          <w:ilvl w:val="0"/>
          <w:numId w:val="30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Trouble breathing, having short breaths, or very slow breathing,</w:t>
      </w:r>
    </w:p>
    <w:p w:rsidR="00F96E96" w:rsidRPr="003A7CD4" w:rsidRDefault="00F96E96" w:rsidP="00F96E96">
      <w:pPr>
        <w:pStyle w:val="ListParagraph"/>
        <w:numPr>
          <w:ilvl w:val="0"/>
          <w:numId w:val="30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Choking or gurgling sounds,</w:t>
      </w:r>
    </w:p>
    <w:p w:rsidR="00F96E96" w:rsidRPr="003A7CD4" w:rsidRDefault="00F96E96" w:rsidP="00F96E96">
      <w:pPr>
        <w:pStyle w:val="ListParagraph"/>
        <w:numPr>
          <w:ilvl w:val="0"/>
          <w:numId w:val="30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Small, pinpoint pupils,</w:t>
      </w:r>
    </w:p>
    <w:p w:rsidR="00F96E96" w:rsidRPr="003A7CD4" w:rsidRDefault="00F96E96" w:rsidP="00F96E96">
      <w:pPr>
        <w:pStyle w:val="ListParagraph"/>
        <w:numPr>
          <w:ilvl w:val="0"/>
          <w:numId w:val="30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Extreme sleepiness,</w:t>
      </w:r>
    </w:p>
    <w:p w:rsidR="00F96E96" w:rsidRPr="003A7CD4" w:rsidRDefault="00F96E96" w:rsidP="00F96E96">
      <w:pPr>
        <w:pStyle w:val="ListParagraph"/>
        <w:numPr>
          <w:ilvl w:val="0"/>
          <w:numId w:val="30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Difficulty talking, or walking normally,</w:t>
      </w:r>
    </w:p>
    <w:p w:rsidR="00F96E96" w:rsidRPr="003A7CD4" w:rsidRDefault="00F96E96" w:rsidP="00F96E96">
      <w:pPr>
        <w:pStyle w:val="ListParagraph"/>
        <w:numPr>
          <w:ilvl w:val="0"/>
          <w:numId w:val="30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Feeling faint, dizzy, or confused,</w:t>
      </w:r>
    </w:p>
    <w:p w:rsidR="00F96E96" w:rsidRPr="003A7CD4" w:rsidRDefault="00F96E96" w:rsidP="00F96E96">
      <w:pPr>
        <w:pStyle w:val="ListParagraph"/>
        <w:numPr>
          <w:ilvl w:val="0"/>
          <w:numId w:val="30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Limp body,</w:t>
      </w:r>
    </w:p>
    <w:p w:rsidR="00F96E96" w:rsidRPr="003A7CD4" w:rsidRDefault="00F96E96" w:rsidP="00F96E96">
      <w:pPr>
        <w:pStyle w:val="ListParagraph"/>
        <w:numPr>
          <w:ilvl w:val="0"/>
          <w:numId w:val="30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Pale, blue, or cold skin</w:t>
      </w:r>
      <w:r w:rsidR="00FC117E" w:rsidRPr="003A7CD4">
        <w:rPr>
          <w:rFonts w:ascii="Georgia" w:hAnsi="Georgia"/>
          <w:szCs w:val="24"/>
        </w:rPr>
        <w:t>.</w:t>
      </w:r>
    </w:p>
    <w:p w:rsidR="00F96E96" w:rsidRPr="003A7CD4" w:rsidRDefault="00F96E96" w:rsidP="00F96E96">
      <w:pPr>
        <w:rPr>
          <w:rFonts w:ascii="Georgia" w:hAnsi="Georgia"/>
          <w:szCs w:val="24"/>
        </w:rPr>
      </w:pPr>
    </w:p>
    <w:p w:rsidR="00630B91" w:rsidRPr="003A7CD4" w:rsidRDefault="00630B91" w:rsidP="00F96E96">
      <w:pPr>
        <w:rPr>
          <w:rFonts w:ascii="Georgia" w:hAnsi="Georgia"/>
          <w:b/>
          <w:szCs w:val="24"/>
        </w:rPr>
      </w:pPr>
      <w:r w:rsidRPr="003A7CD4">
        <w:rPr>
          <w:rFonts w:ascii="Georgia" w:hAnsi="Georgia"/>
          <w:b/>
          <w:szCs w:val="24"/>
        </w:rPr>
        <w:t>What should I do if I</w:t>
      </w:r>
      <w:r w:rsidR="003C5EE9" w:rsidRPr="003A7CD4">
        <w:rPr>
          <w:rFonts w:ascii="Georgia" w:hAnsi="Georgia"/>
          <w:b/>
          <w:szCs w:val="24"/>
        </w:rPr>
        <w:t xml:space="preserve">’m with </w:t>
      </w:r>
      <w:r w:rsidR="00F96E96" w:rsidRPr="003A7CD4">
        <w:rPr>
          <w:rFonts w:ascii="Georgia" w:hAnsi="Georgia"/>
          <w:b/>
          <w:szCs w:val="24"/>
        </w:rPr>
        <w:t>someone who might be overdosing</w:t>
      </w:r>
      <w:r w:rsidRPr="003A7CD4">
        <w:rPr>
          <w:rFonts w:ascii="Georgia" w:hAnsi="Georgia"/>
          <w:b/>
          <w:szCs w:val="24"/>
        </w:rPr>
        <w:t>?</w:t>
      </w:r>
    </w:p>
    <w:p w:rsidR="00F96E96" w:rsidRPr="003A7CD4" w:rsidRDefault="00F24CEA" w:rsidP="00630B91">
      <w:pPr>
        <w:pStyle w:val="ListParagraph"/>
        <w:numPr>
          <w:ilvl w:val="0"/>
          <w:numId w:val="31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Call</w:t>
      </w:r>
      <w:r w:rsidR="00F96E96" w:rsidRPr="003A7CD4">
        <w:rPr>
          <w:rFonts w:ascii="Georgia" w:hAnsi="Georgia"/>
          <w:szCs w:val="24"/>
        </w:rPr>
        <w:t xml:space="preserve"> 9-1-1. </w:t>
      </w:r>
    </w:p>
    <w:p w:rsidR="00630B91" w:rsidRPr="003A7CD4" w:rsidRDefault="00630B91" w:rsidP="00630B91">
      <w:pPr>
        <w:rPr>
          <w:rFonts w:ascii="Georgia" w:hAnsi="Georgia"/>
          <w:szCs w:val="24"/>
        </w:rPr>
      </w:pPr>
    </w:p>
    <w:p w:rsidR="008A3B37" w:rsidRPr="003A7CD4" w:rsidRDefault="00020D53" w:rsidP="008A3B37">
      <w:p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Most first responders (such as paramedics,</w:t>
      </w:r>
      <w:r w:rsidR="00C63A11" w:rsidRPr="003A7CD4">
        <w:rPr>
          <w:rFonts w:ascii="Georgia" w:hAnsi="Georgia"/>
          <w:szCs w:val="24"/>
        </w:rPr>
        <w:t xml:space="preserve"> law enforcement</w:t>
      </w:r>
      <w:r w:rsidR="00630B91" w:rsidRPr="003A7CD4">
        <w:rPr>
          <w:rFonts w:ascii="Georgia" w:hAnsi="Georgia"/>
          <w:szCs w:val="24"/>
        </w:rPr>
        <w:t xml:space="preserve"> officers</w:t>
      </w:r>
      <w:r w:rsidRPr="003A7CD4">
        <w:rPr>
          <w:rFonts w:ascii="Georgia" w:hAnsi="Georgia"/>
          <w:szCs w:val="24"/>
        </w:rPr>
        <w:t>,</w:t>
      </w:r>
      <w:r w:rsidR="00630B91" w:rsidRPr="003A7CD4">
        <w:rPr>
          <w:rFonts w:ascii="Georgia" w:hAnsi="Georgia"/>
          <w:szCs w:val="24"/>
        </w:rPr>
        <w:t xml:space="preserve"> </w:t>
      </w:r>
      <w:r w:rsidR="0055390A" w:rsidRPr="003A7CD4">
        <w:rPr>
          <w:rFonts w:ascii="Georgia" w:hAnsi="Georgia"/>
          <w:szCs w:val="24"/>
        </w:rPr>
        <w:t>and fire fighters</w:t>
      </w:r>
      <w:r w:rsidRPr="003A7CD4">
        <w:rPr>
          <w:rFonts w:ascii="Georgia" w:hAnsi="Georgia"/>
          <w:szCs w:val="24"/>
        </w:rPr>
        <w:t>)</w:t>
      </w:r>
      <w:r w:rsidR="0055390A" w:rsidRPr="003A7CD4">
        <w:rPr>
          <w:rFonts w:ascii="Georgia" w:hAnsi="Georgia"/>
          <w:szCs w:val="24"/>
        </w:rPr>
        <w:t xml:space="preserve"> </w:t>
      </w:r>
      <w:r w:rsidR="00630B91" w:rsidRPr="003A7CD4">
        <w:rPr>
          <w:rFonts w:ascii="Georgia" w:hAnsi="Georgia"/>
          <w:szCs w:val="24"/>
        </w:rPr>
        <w:t xml:space="preserve">carry </w:t>
      </w:r>
      <w:proofErr w:type="spellStart"/>
      <w:r w:rsidR="00630B91" w:rsidRPr="003A7CD4">
        <w:rPr>
          <w:rFonts w:ascii="Georgia" w:hAnsi="Georgia"/>
          <w:szCs w:val="24"/>
        </w:rPr>
        <w:t>Narcan</w:t>
      </w:r>
      <w:proofErr w:type="spellEnd"/>
      <w:r w:rsidR="00B825C2" w:rsidRPr="003A7CD4">
        <w:rPr>
          <w:rFonts w:ascii="Georgia" w:hAnsi="Georgia"/>
          <w:szCs w:val="24"/>
        </w:rPr>
        <w:t xml:space="preserve"> (</w:t>
      </w:r>
      <w:r w:rsidR="00477371" w:rsidRPr="003A7CD4">
        <w:rPr>
          <w:rFonts w:ascii="Georgia" w:hAnsi="Georgia"/>
          <w:szCs w:val="24"/>
        </w:rPr>
        <w:t xml:space="preserve">also known as </w:t>
      </w:r>
      <w:r w:rsidR="00B825C2" w:rsidRPr="003A7CD4">
        <w:rPr>
          <w:rFonts w:ascii="Georgia" w:hAnsi="Georgia"/>
          <w:szCs w:val="24"/>
        </w:rPr>
        <w:t>n</w:t>
      </w:r>
      <w:r w:rsidR="008A3B37" w:rsidRPr="003A7CD4">
        <w:rPr>
          <w:rFonts w:ascii="Georgia" w:hAnsi="Georgia"/>
          <w:szCs w:val="24"/>
        </w:rPr>
        <w:t>aloxone</w:t>
      </w:r>
      <w:r w:rsidR="00B825C2" w:rsidRPr="003A7CD4">
        <w:rPr>
          <w:rFonts w:ascii="Georgia" w:hAnsi="Georgia"/>
          <w:szCs w:val="24"/>
        </w:rPr>
        <w:t>)</w:t>
      </w:r>
      <w:r w:rsidR="00C63A11" w:rsidRPr="003A7CD4">
        <w:rPr>
          <w:rFonts w:ascii="Georgia" w:hAnsi="Georgia"/>
          <w:szCs w:val="24"/>
        </w:rPr>
        <w:t xml:space="preserve">. </w:t>
      </w:r>
      <w:r w:rsidR="00B825C2" w:rsidRPr="003A7CD4">
        <w:rPr>
          <w:rFonts w:ascii="Georgia" w:hAnsi="Georgia"/>
          <w:szCs w:val="24"/>
        </w:rPr>
        <w:t xml:space="preserve">It is an </w:t>
      </w:r>
      <w:r w:rsidRPr="003A7CD4">
        <w:rPr>
          <w:rFonts w:ascii="Georgia" w:hAnsi="Georgia"/>
          <w:szCs w:val="24"/>
        </w:rPr>
        <w:t>opioid</w:t>
      </w:r>
      <w:r w:rsidR="00B825C2" w:rsidRPr="003A7CD4">
        <w:rPr>
          <w:rFonts w:ascii="Georgia" w:hAnsi="Georgia"/>
          <w:szCs w:val="24"/>
        </w:rPr>
        <w:t xml:space="preserve"> antidote and </w:t>
      </w:r>
      <w:r w:rsidR="00F24CEA" w:rsidRPr="003A7CD4">
        <w:rPr>
          <w:rFonts w:ascii="Georgia" w:hAnsi="Georgia"/>
          <w:szCs w:val="24"/>
        </w:rPr>
        <w:t xml:space="preserve">can prevent death if </w:t>
      </w:r>
      <w:r w:rsidR="00B825C2" w:rsidRPr="003A7CD4">
        <w:rPr>
          <w:rFonts w:ascii="Georgia" w:hAnsi="Georgia"/>
          <w:szCs w:val="24"/>
        </w:rPr>
        <w:t>given</w:t>
      </w:r>
      <w:r w:rsidR="00F24CEA" w:rsidRPr="003A7CD4">
        <w:rPr>
          <w:rFonts w:ascii="Georgia" w:hAnsi="Georgia"/>
          <w:szCs w:val="24"/>
        </w:rPr>
        <w:t xml:space="preserve"> </w:t>
      </w:r>
      <w:r w:rsidR="00630B91" w:rsidRPr="003A7CD4">
        <w:rPr>
          <w:rFonts w:ascii="Georgia" w:hAnsi="Georgia"/>
          <w:szCs w:val="24"/>
        </w:rPr>
        <w:t>in time</w:t>
      </w:r>
      <w:r w:rsidR="00F24CEA" w:rsidRPr="003A7CD4">
        <w:rPr>
          <w:rFonts w:ascii="Georgia" w:hAnsi="Georgia"/>
          <w:szCs w:val="24"/>
        </w:rPr>
        <w:t xml:space="preserve">. </w:t>
      </w:r>
    </w:p>
    <w:p w:rsidR="00630B91" w:rsidRPr="003A7CD4" w:rsidRDefault="00630B91" w:rsidP="00630B91">
      <w:pPr>
        <w:rPr>
          <w:rFonts w:ascii="Georgia" w:hAnsi="Georgia"/>
          <w:szCs w:val="24"/>
        </w:rPr>
      </w:pPr>
    </w:p>
    <w:p w:rsidR="00630B91" w:rsidRPr="003A7CD4" w:rsidRDefault="00630B91" w:rsidP="00630B91">
      <w:pPr>
        <w:rPr>
          <w:rFonts w:ascii="Georgia" w:hAnsi="Georgia"/>
          <w:b/>
          <w:szCs w:val="24"/>
        </w:rPr>
      </w:pPr>
      <w:r w:rsidRPr="003A7CD4">
        <w:rPr>
          <w:rFonts w:ascii="Georgia" w:hAnsi="Georgia"/>
          <w:b/>
          <w:szCs w:val="24"/>
        </w:rPr>
        <w:t xml:space="preserve">If I call the police, won’t </w:t>
      </w:r>
      <w:r w:rsidR="00133EA4" w:rsidRPr="003A7CD4">
        <w:rPr>
          <w:rFonts w:ascii="Georgia" w:hAnsi="Georgia"/>
          <w:b/>
          <w:szCs w:val="24"/>
        </w:rPr>
        <w:t>they arrest me and my friend?</w:t>
      </w:r>
    </w:p>
    <w:p w:rsidR="00630B91" w:rsidRPr="003A7CD4" w:rsidRDefault="00401D4A" w:rsidP="008A3B37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No.</w:t>
      </w:r>
      <w:r w:rsidR="00FB3366" w:rsidRPr="003A7CD4">
        <w:rPr>
          <w:rFonts w:ascii="Georgia" w:hAnsi="Georgia"/>
          <w:szCs w:val="24"/>
        </w:rPr>
        <w:t xml:space="preserve"> Last </w:t>
      </w:r>
      <w:r w:rsidR="00630B91" w:rsidRPr="003A7CD4">
        <w:rPr>
          <w:rFonts w:ascii="Georgia" w:hAnsi="Georgia"/>
          <w:szCs w:val="24"/>
        </w:rPr>
        <w:t xml:space="preserve">January, Governor </w:t>
      </w:r>
      <w:proofErr w:type="spellStart"/>
      <w:r w:rsidR="00630B91" w:rsidRPr="003A7CD4">
        <w:rPr>
          <w:rFonts w:ascii="Georgia" w:hAnsi="Georgia"/>
          <w:szCs w:val="24"/>
        </w:rPr>
        <w:t>Ducey</w:t>
      </w:r>
      <w:proofErr w:type="spellEnd"/>
      <w:r w:rsidR="00630B91" w:rsidRPr="003A7CD4">
        <w:rPr>
          <w:rFonts w:ascii="Georgia" w:hAnsi="Georgia"/>
          <w:szCs w:val="24"/>
        </w:rPr>
        <w:t xml:space="preserve"> signed The Arizona Opioid Epidemic Act</w:t>
      </w:r>
      <w:r w:rsidR="008A3B37" w:rsidRPr="003A7CD4">
        <w:rPr>
          <w:rFonts w:ascii="Georgia" w:hAnsi="Georgia"/>
          <w:szCs w:val="24"/>
        </w:rPr>
        <w:t xml:space="preserve"> which includes the Good Samaritan law. This means if you call for help, you won’t </w:t>
      </w:r>
      <w:r w:rsidR="00081332" w:rsidRPr="003A7CD4">
        <w:rPr>
          <w:rFonts w:ascii="Georgia" w:hAnsi="Georgia"/>
          <w:szCs w:val="24"/>
        </w:rPr>
        <w:t xml:space="preserve">be prosecuted for drug </w:t>
      </w:r>
      <w:r w:rsidR="00020D53" w:rsidRPr="003A7CD4">
        <w:rPr>
          <w:rFonts w:ascii="Georgia" w:hAnsi="Georgia"/>
          <w:szCs w:val="24"/>
        </w:rPr>
        <w:t>possession</w:t>
      </w:r>
      <w:r w:rsidR="00133EA4" w:rsidRPr="003A7CD4">
        <w:rPr>
          <w:rFonts w:ascii="Georgia" w:hAnsi="Georgia"/>
          <w:szCs w:val="24"/>
        </w:rPr>
        <w:t xml:space="preserve"> and neither will the person overdosing</w:t>
      </w:r>
      <w:r w:rsidR="00081332" w:rsidRPr="003A7CD4">
        <w:rPr>
          <w:rFonts w:ascii="Georgia" w:hAnsi="Georgia"/>
          <w:szCs w:val="24"/>
        </w:rPr>
        <w:t>.</w:t>
      </w:r>
    </w:p>
    <w:p w:rsidR="00204D0C" w:rsidRPr="003A7CD4" w:rsidRDefault="00204D0C" w:rsidP="00791791">
      <w:pPr>
        <w:rPr>
          <w:rFonts w:ascii="Georgia" w:eastAsia="Times New Roman" w:hAnsi="Georgia" w:cs="Times New Roman"/>
          <w:color w:val="000000"/>
          <w:szCs w:val="24"/>
        </w:rPr>
      </w:pPr>
    </w:p>
    <w:p w:rsidR="00BF52C5" w:rsidRPr="003A7CD4" w:rsidRDefault="00BF52C5" w:rsidP="00BF52C5">
      <w:pPr>
        <w:rPr>
          <w:rFonts w:ascii="Georgia" w:eastAsia="Times New Roman" w:hAnsi="Georgia" w:cs="Times New Roman"/>
          <w:color w:val="000000"/>
          <w:szCs w:val="24"/>
        </w:rPr>
      </w:pPr>
      <w:r w:rsidRPr="003A7CD4">
        <w:rPr>
          <w:rFonts w:ascii="Georgia" w:eastAsia="Times New Roman" w:hAnsi="Georgia" w:cs="Times New Roman"/>
          <w:color w:val="000000"/>
          <w:szCs w:val="24"/>
        </w:rPr>
        <w:t xml:space="preserve">The links below are to services found in the 2-1-1 Arizona database. Select a link and </w:t>
      </w:r>
      <w:proofErr w:type="gramStart"/>
      <w:r w:rsidRPr="003A7CD4">
        <w:rPr>
          <w:rFonts w:ascii="Georgia" w:eastAsia="Times New Roman" w:hAnsi="Georgia" w:cs="Times New Roman"/>
          <w:color w:val="000000"/>
          <w:szCs w:val="24"/>
        </w:rPr>
        <w:t>then</w:t>
      </w:r>
      <w:proofErr w:type="gramEnd"/>
      <w:r w:rsidRPr="003A7CD4">
        <w:rPr>
          <w:rFonts w:ascii="Georgia" w:eastAsia="Times New Roman" w:hAnsi="Georgia" w:cs="Times New Roman"/>
          <w:color w:val="000000"/>
          <w:szCs w:val="24"/>
        </w:rPr>
        <w:t xml:space="preserve"> enter your county in the Area Served field on the right.</w:t>
      </w:r>
    </w:p>
    <w:p w:rsidR="002F1D42" w:rsidRPr="003A7CD4" w:rsidRDefault="002F1D42" w:rsidP="00BF52C5">
      <w:pPr>
        <w:rPr>
          <w:rFonts w:ascii="Georgia" w:eastAsia="Times New Roman" w:hAnsi="Georgia" w:cs="Times New Roman"/>
          <w:color w:val="000000"/>
          <w:szCs w:val="24"/>
        </w:rPr>
      </w:pPr>
    </w:p>
    <w:p w:rsidR="00FC117E" w:rsidRPr="003A7CD4" w:rsidRDefault="00FC117E">
      <w:pPr>
        <w:rPr>
          <w:rFonts w:ascii="Georgia" w:hAnsi="Georgia"/>
          <w:b/>
          <w:szCs w:val="24"/>
        </w:rPr>
      </w:pPr>
      <w:r w:rsidRPr="003A7CD4">
        <w:rPr>
          <w:rFonts w:ascii="Georgia" w:hAnsi="Georgia"/>
          <w:b/>
          <w:szCs w:val="24"/>
        </w:rPr>
        <w:br w:type="page"/>
      </w:r>
    </w:p>
    <w:p w:rsidR="001128CF" w:rsidRPr="003A7CD4" w:rsidRDefault="0050457E" w:rsidP="00BF52C5">
      <w:pPr>
        <w:rPr>
          <w:rFonts w:ascii="Georgia" w:hAnsi="Georgia"/>
          <w:b/>
          <w:szCs w:val="24"/>
        </w:rPr>
      </w:pPr>
      <w:r w:rsidRPr="003A7CD4">
        <w:rPr>
          <w:rFonts w:ascii="Georgia" w:hAnsi="Georgia"/>
          <w:b/>
        </w:rPr>
        <w:lastRenderedPageBreak/>
        <w:t>OPIOID</w:t>
      </w:r>
      <w:r w:rsidR="001128CF" w:rsidRPr="003A7CD4">
        <w:rPr>
          <w:rFonts w:ascii="Georgia" w:hAnsi="Georgia"/>
          <w:b/>
          <w:szCs w:val="24"/>
        </w:rPr>
        <w:t xml:space="preserve"> OVERDOSE REVERSAL: </w:t>
      </w:r>
    </w:p>
    <w:p w:rsidR="004057F1" w:rsidRPr="003A7CD4" w:rsidRDefault="00FB3366" w:rsidP="00BF52C5">
      <w:p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Giving an opi</w:t>
      </w:r>
      <w:r w:rsidR="0050457E" w:rsidRPr="003A7CD4">
        <w:rPr>
          <w:rFonts w:ascii="Georgia" w:hAnsi="Georgia"/>
          <w:szCs w:val="24"/>
        </w:rPr>
        <w:t>oid</w:t>
      </w:r>
      <w:r w:rsidRPr="003A7CD4">
        <w:rPr>
          <w:rFonts w:ascii="Georgia" w:hAnsi="Georgia"/>
          <w:szCs w:val="24"/>
        </w:rPr>
        <w:t xml:space="preserve"> overdose reversal </w:t>
      </w:r>
      <w:r w:rsidR="00406262" w:rsidRPr="003A7CD4">
        <w:rPr>
          <w:rFonts w:ascii="Georgia" w:hAnsi="Georgia"/>
          <w:szCs w:val="24"/>
        </w:rPr>
        <w:t xml:space="preserve">drug, </w:t>
      </w:r>
      <w:r w:rsidR="00BA1301" w:rsidRPr="003A7CD4">
        <w:rPr>
          <w:rFonts w:ascii="Georgia" w:hAnsi="Georgia"/>
          <w:szCs w:val="24"/>
        </w:rPr>
        <w:t xml:space="preserve">such as </w:t>
      </w:r>
      <w:proofErr w:type="spellStart"/>
      <w:r w:rsidR="00BA1301" w:rsidRPr="003A7CD4">
        <w:rPr>
          <w:rFonts w:ascii="Georgia" w:hAnsi="Georgia"/>
          <w:szCs w:val="24"/>
        </w:rPr>
        <w:t>Narcan</w:t>
      </w:r>
      <w:proofErr w:type="spellEnd"/>
      <w:r w:rsidR="00BA1301" w:rsidRPr="003A7CD4">
        <w:rPr>
          <w:rFonts w:ascii="Georgia" w:hAnsi="Georgia"/>
          <w:szCs w:val="24"/>
        </w:rPr>
        <w:t xml:space="preserve"> </w:t>
      </w:r>
      <w:r w:rsidRPr="003A7CD4">
        <w:rPr>
          <w:rFonts w:ascii="Georgia" w:hAnsi="Georgia"/>
          <w:szCs w:val="24"/>
        </w:rPr>
        <w:t xml:space="preserve">has saved many lives. </w:t>
      </w:r>
      <w:r w:rsidR="004057F1" w:rsidRPr="003A7CD4">
        <w:rPr>
          <w:rFonts w:ascii="Georgia" w:hAnsi="Georgia"/>
          <w:szCs w:val="24"/>
        </w:rPr>
        <w:t xml:space="preserve">In fact, 86% of patients who survived an opioid overdose got </w:t>
      </w:r>
      <w:r w:rsidR="00BA1301" w:rsidRPr="003A7CD4">
        <w:rPr>
          <w:rFonts w:ascii="Georgia" w:hAnsi="Georgia"/>
          <w:szCs w:val="24"/>
        </w:rPr>
        <w:t>it</w:t>
      </w:r>
      <w:r w:rsidR="00477371" w:rsidRPr="003A7CD4">
        <w:rPr>
          <w:rFonts w:ascii="Georgia" w:hAnsi="Georgia"/>
          <w:szCs w:val="24"/>
        </w:rPr>
        <w:t xml:space="preserve"> </w:t>
      </w:r>
      <w:r w:rsidR="004057F1" w:rsidRPr="003A7CD4">
        <w:rPr>
          <w:rFonts w:ascii="Georgia" w:hAnsi="Georgia"/>
          <w:szCs w:val="24"/>
        </w:rPr>
        <w:t xml:space="preserve">before they went to the </w:t>
      </w:r>
      <w:r w:rsidR="00477371" w:rsidRPr="003A7CD4">
        <w:rPr>
          <w:rFonts w:ascii="Georgia" w:hAnsi="Georgia"/>
          <w:szCs w:val="24"/>
        </w:rPr>
        <w:t>hospital.</w:t>
      </w:r>
    </w:p>
    <w:p w:rsidR="004057F1" w:rsidRPr="003A7CD4" w:rsidRDefault="004057F1" w:rsidP="00BF52C5">
      <w:pPr>
        <w:rPr>
          <w:rFonts w:ascii="Georgia" w:hAnsi="Georgia"/>
          <w:szCs w:val="24"/>
        </w:rPr>
      </w:pPr>
    </w:p>
    <w:p w:rsidR="002F1D42" w:rsidRPr="003A7CD4" w:rsidRDefault="00E05887" w:rsidP="00BF52C5">
      <w:p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 xml:space="preserve">This </w:t>
      </w:r>
      <w:r w:rsidR="00401D4A" w:rsidRPr="003A7CD4">
        <w:rPr>
          <w:rFonts w:ascii="Georgia" w:hAnsi="Georgia"/>
          <w:szCs w:val="24"/>
        </w:rPr>
        <w:t>nasal spray is easy to give</w:t>
      </w:r>
      <w:r w:rsidR="00401D4A">
        <w:rPr>
          <w:rFonts w:ascii="Georgia" w:hAnsi="Georgia"/>
          <w:szCs w:val="24"/>
        </w:rPr>
        <w:t>, does not require special training,</w:t>
      </w:r>
      <w:r w:rsidR="00401D4A" w:rsidRPr="003A7CD4">
        <w:rPr>
          <w:rFonts w:ascii="Georgia" w:hAnsi="Georgia"/>
          <w:szCs w:val="24"/>
        </w:rPr>
        <w:t xml:space="preserve"> and has no side effects. It can be purchased without prescription at most pharmacies, and is available for free at various</w:t>
      </w:r>
      <w:r w:rsidRPr="003A7CD4">
        <w:rPr>
          <w:rFonts w:ascii="Georgia" w:hAnsi="Georgia"/>
          <w:szCs w:val="24"/>
        </w:rPr>
        <w:t xml:space="preserve"> agencies:</w:t>
      </w:r>
    </w:p>
    <w:p w:rsidR="00ED6215" w:rsidRPr="003A7CD4" w:rsidRDefault="00ED6215" w:rsidP="00BF52C5">
      <w:pPr>
        <w:rPr>
          <w:rFonts w:ascii="Georgia" w:hAnsi="Georgia"/>
          <w:b/>
          <w:szCs w:val="24"/>
        </w:rPr>
      </w:pPr>
    </w:p>
    <w:p w:rsidR="00ED6215" w:rsidRPr="003A7CD4" w:rsidRDefault="00925758" w:rsidP="00ED6215">
      <w:pPr>
        <w:pStyle w:val="ListParagraph"/>
        <w:numPr>
          <w:ilvl w:val="0"/>
          <w:numId w:val="32"/>
        </w:numPr>
        <w:rPr>
          <w:rStyle w:val="Hyperlink"/>
          <w:rFonts w:ascii="Georgia" w:eastAsia="Times New Roman" w:hAnsi="Georgia" w:cs="Times New Roman"/>
          <w:color w:val="000000"/>
          <w:szCs w:val="24"/>
          <w:u w:val="none"/>
        </w:rPr>
      </w:pPr>
      <w:hyperlink r:id="rId12" w:history="1">
        <w:r w:rsidR="00477371" w:rsidRPr="003A7CD4">
          <w:rPr>
            <w:rStyle w:val="Hyperlink"/>
            <w:rFonts w:ascii="Georgia" w:hAnsi="Georgia"/>
            <w:szCs w:val="24"/>
          </w:rPr>
          <w:t xml:space="preserve">Free </w:t>
        </w:r>
        <w:proofErr w:type="spellStart"/>
        <w:r w:rsidR="00477371" w:rsidRPr="003A7CD4">
          <w:rPr>
            <w:rStyle w:val="Hyperlink"/>
            <w:rFonts w:ascii="Georgia" w:hAnsi="Georgia"/>
            <w:szCs w:val="24"/>
          </w:rPr>
          <w:t>Narcan</w:t>
        </w:r>
        <w:proofErr w:type="spellEnd"/>
        <w:r w:rsidR="00477371" w:rsidRPr="003A7CD4">
          <w:rPr>
            <w:rStyle w:val="Hyperlink"/>
            <w:rFonts w:ascii="Georgia" w:hAnsi="Georgia"/>
            <w:szCs w:val="24"/>
          </w:rPr>
          <w:t xml:space="preserve"> Dis</w:t>
        </w:r>
        <w:r w:rsidR="00477371" w:rsidRPr="003A7CD4">
          <w:rPr>
            <w:rStyle w:val="Hyperlink"/>
            <w:rFonts w:ascii="Georgia" w:hAnsi="Georgia"/>
            <w:szCs w:val="24"/>
          </w:rPr>
          <w:t>t</w:t>
        </w:r>
        <w:r w:rsidR="00477371" w:rsidRPr="003A7CD4">
          <w:rPr>
            <w:rStyle w:val="Hyperlink"/>
            <w:rFonts w:ascii="Georgia" w:hAnsi="Georgia"/>
            <w:szCs w:val="24"/>
          </w:rPr>
          <w:t>ribution</w:t>
        </w:r>
      </w:hyperlink>
    </w:p>
    <w:p w:rsidR="00665832" w:rsidRPr="003A7CD4" w:rsidRDefault="00665832" w:rsidP="00FC117E">
      <w:pPr>
        <w:rPr>
          <w:rFonts w:ascii="Georgia" w:eastAsia="Times New Roman" w:hAnsi="Georgia" w:cs="Times New Roman"/>
          <w:color w:val="000000"/>
          <w:szCs w:val="24"/>
          <w:highlight w:val="yellow"/>
        </w:rPr>
      </w:pPr>
    </w:p>
    <w:p w:rsidR="00665832" w:rsidRPr="003A7CD4" w:rsidRDefault="00665832" w:rsidP="00665832">
      <w:pPr>
        <w:rPr>
          <w:rFonts w:ascii="Georgia" w:eastAsia="Times New Roman" w:hAnsi="Georgia" w:cs="Times New Roman"/>
          <w:b/>
          <w:color w:val="000000"/>
          <w:szCs w:val="24"/>
        </w:rPr>
      </w:pPr>
      <w:r w:rsidRPr="003A7CD4">
        <w:rPr>
          <w:rFonts w:ascii="Georgia" w:eastAsia="Times New Roman" w:hAnsi="Georgia" w:cs="Times New Roman"/>
          <w:b/>
          <w:color w:val="000000"/>
          <w:szCs w:val="24"/>
        </w:rPr>
        <w:t>HOW TO BE SUCCESSFUL IN RECOVERY:</w:t>
      </w:r>
    </w:p>
    <w:p w:rsidR="00665832" w:rsidRPr="003A7CD4" w:rsidRDefault="00665832" w:rsidP="00665832">
      <w:pPr>
        <w:pStyle w:val="ListParagraph"/>
        <w:numPr>
          <w:ilvl w:val="0"/>
          <w:numId w:val="34"/>
        </w:numPr>
        <w:rPr>
          <w:rFonts w:ascii="Georgia" w:hAnsi="Georgia"/>
        </w:rPr>
      </w:pPr>
      <w:r w:rsidRPr="003A7CD4">
        <w:rPr>
          <w:rFonts w:ascii="Georgia" w:hAnsi="Georgia"/>
        </w:rPr>
        <w:t>Treat the withdrawal symptoms</w:t>
      </w:r>
      <w:r w:rsidR="00854756" w:rsidRPr="003A7CD4">
        <w:rPr>
          <w:rFonts w:ascii="Georgia" w:hAnsi="Georgia"/>
        </w:rPr>
        <w:t>,</w:t>
      </w:r>
    </w:p>
    <w:p w:rsidR="00665832" w:rsidRPr="003A7CD4" w:rsidRDefault="00665832" w:rsidP="00665832">
      <w:pPr>
        <w:pStyle w:val="ListParagraph"/>
        <w:numPr>
          <w:ilvl w:val="0"/>
          <w:numId w:val="34"/>
        </w:numPr>
        <w:rPr>
          <w:rFonts w:ascii="Georgia" w:hAnsi="Georgia"/>
        </w:rPr>
      </w:pPr>
      <w:r w:rsidRPr="003A7CD4">
        <w:rPr>
          <w:rFonts w:ascii="Georgia" w:hAnsi="Georgia"/>
        </w:rPr>
        <w:t>Stay in treatment</w:t>
      </w:r>
      <w:r w:rsidR="00854756" w:rsidRPr="003A7CD4">
        <w:rPr>
          <w:rFonts w:ascii="Georgia" w:hAnsi="Georgia"/>
        </w:rPr>
        <w:t>,</w:t>
      </w:r>
    </w:p>
    <w:p w:rsidR="00665832" w:rsidRPr="003A7CD4" w:rsidRDefault="00665832" w:rsidP="00665832">
      <w:pPr>
        <w:pStyle w:val="ListParagraph"/>
        <w:numPr>
          <w:ilvl w:val="0"/>
          <w:numId w:val="34"/>
        </w:numPr>
        <w:rPr>
          <w:rFonts w:ascii="Georgia" w:hAnsi="Georgia"/>
        </w:rPr>
      </w:pPr>
      <w:r w:rsidRPr="003A7CD4">
        <w:rPr>
          <w:rFonts w:ascii="Georgia" w:hAnsi="Georgia"/>
        </w:rPr>
        <w:t>Prevent relapse</w:t>
      </w:r>
      <w:r w:rsidR="00854756" w:rsidRPr="003A7CD4">
        <w:rPr>
          <w:rFonts w:ascii="Georgia" w:hAnsi="Georgia"/>
        </w:rPr>
        <w:t>, and</w:t>
      </w:r>
    </w:p>
    <w:p w:rsidR="00646197" w:rsidRPr="003A7CD4" w:rsidRDefault="00646197" w:rsidP="00665832">
      <w:pPr>
        <w:pStyle w:val="ListParagraph"/>
        <w:numPr>
          <w:ilvl w:val="0"/>
          <w:numId w:val="34"/>
        </w:numPr>
        <w:rPr>
          <w:rFonts w:ascii="Georgia" w:hAnsi="Georgia"/>
          <w:i/>
        </w:rPr>
      </w:pPr>
      <w:r w:rsidRPr="003A7CD4">
        <w:rPr>
          <w:rFonts w:ascii="Georgia" w:hAnsi="Georgia"/>
        </w:rPr>
        <w:t xml:space="preserve">If </w:t>
      </w:r>
      <w:r w:rsidRPr="003A7CD4">
        <w:rPr>
          <w:rFonts w:ascii="Georgia" w:hAnsi="Georgia"/>
          <w:szCs w:val="24"/>
        </w:rPr>
        <w:t xml:space="preserve">relapse happens, try again! </w:t>
      </w:r>
      <w:r w:rsidR="00463D19" w:rsidRPr="003A7CD4">
        <w:rPr>
          <w:rFonts w:ascii="Georgia" w:hAnsi="Georgia"/>
          <w:szCs w:val="24"/>
        </w:rPr>
        <w:t xml:space="preserve">More people relapse while being treated for </w:t>
      </w:r>
      <w:r w:rsidR="00463D19" w:rsidRPr="003A7CD4">
        <w:rPr>
          <w:rStyle w:val="Emphasis"/>
          <w:rFonts w:ascii="Georgia" w:hAnsi="Georgia"/>
          <w:i w:val="0"/>
          <w:szCs w:val="24"/>
          <w:bdr w:val="none" w:sz="0" w:space="0" w:color="auto" w:frame="1"/>
          <w:shd w:val="clear" w:color="auto" w:fill="FFFFFF"/>
        </w:rPr>
        <w:t xml:space="preserve">high blood pressure and asthma than they do when being </w:t>
      </w:r>
      <w:r w:rsidRPr="003A7CD4">
        <w:rPr>
          <w:rStyle w:val="Emphasis"/>
          <w:rFonts w:ascii="Georgia" w:hAnsi="Georgia"/>
          <w:i w:val="0"/>
          <w:szCs w:val="24"/>
          <w:bdr w:val="none" w:sz="0" w:space="0" w:color="auto" w:frame="1"/>
          <w:shd w:val="clear" w:color="auto" w:fill="FFFFFF"/>
        </w:rPr>
        <w:t>trea</w:t>
      </w:r>
      <w:r w:rsidR="00463D19" w:rsidRPr="003A7CD4">
        <w:rPr>
          <w:rStyle w:val="Emphasis"/>
          <w:rFonts w:ascii="Georgia" w:hAnsi="Georgia"/>
          <w:i w:val="0"/>
          <w:szCs w:val="24"/>
          <w:bdr w:val="none" w:sz="0" w:space="0" w:color="auto" w:frame="1"/>
          <w:shd w:val="clear" w:color="auto" w:fill="FFFFFF"/>
        </w:rPr>
        <w:t>ted for substance use disorders.</w:t>
      </w:r>
    </w:p>
    <w:p w:rsidR="000D73C1" w:rsidRPr="003A7CD4" w:rsidRDefault="000D73C1" w:rsidP="00BF52C5">
      <w:pPr>
        <w:rPr>
          <w:rFonts w:ascii="Georgia" w:eastAsia="Times New Roman" w:hAnsi="Georgia" w:cs="Times New Roman"/>
          <w:color w:val="000000"/>
          <w:szCs w:val="24"/>
        </w:rPr>
      </w:pPr>
    </w:p>
    <w:p w:rsidR="000D73C1" w:rsidRPr="003A7CD4" w:rsidRDefault="000D73C1" w:rsidP="00BF52C5">
      <w:pPr>
        <w:rPr>
          <w:rFonts w:ascii="Georgia" w:eastAsia="Times New Roman" w:hAnsi="Georgia" w:cs="Times New Roman"/>
          <w:b/>
          <w:color w:val="000000"/>
          <w:szCs w:val="24"/>
        </w:rPr>
      </w:pPr>
      <w:r w:rsidRPr="003A7CD4">
        <w:rPr>
          <w:rFonts w:ascii="Georgia" w:eastAsia="Times New Roman" w:hAnsi="Georgia" w:cs="Times New Roman"/>
          <w:b/>
          <w:color w:val="000000"/>
          <w:szCs w:val="24"/>
        </w:rPr>
        <w:t>TREATMENT FOR SUBSTANCE USE:</w:t>
      </w:r>
    </w:p>
    <w:p w:rsidR="00C63A11" w:rsidRPr="003A7CD4" w:rsidRDefault="00C63A11" w:rsidP="00BF52C5">
      <w:pPr>
        <w:rPr>
          <w:rFonts w:ascii="Georgia" w:eastAsia="Times New Roman" w:hAnsi="Georgia" w:cs="Times New Roman"/>
          <w:color w:val="000000"/>
          <w:szCs w:val="24"/>
        </w:rPr>
      </w:pPr>
      <w:r w:rsidRPr="003A7CD4">
        <w:rPr>
          <w:rFonts w:ascii="Georgia" w:eastAsia="Times New Roman" w:hAnsi="Georgia" w:cs="Times New Roman"/>
          <w:color w:val="000000"/>
          <w:szCs w:val="24"/>
        </w:rPr>
        <w:t xml:space="preserve">Treatment is available and recovery is possible. </w:t>
      </w:r>
    </w:p>
    <w:p w:rsidR="00BF52C5" w:rsidRPr="003A7CD4" w:rsidRDefault="00BF52C5" w:rsidP="00204D0C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</w:p>
    <w:p w:rsidR="00204D0C" w:rsidRPr="00925758" w:rsidRDefault="00925758" w:rsidP="00B20F0E">
      <w:pPr>
        <w:numPr>
          <w:ilvl w:val="0"/>
          <w:numId w:val="22"/>
        </w:numPr>
        <w:ind w:left="720"/>
        <w:rPr>
          <w:rFonts w:ascii="Georgia" w:eastAsia="Times New Roman" w:hAnsi="Georgia" w:cs="Times New Roman"/>
          <w:color w:val="000000"/>
          <w:szCs w:val="24"/>
        </w:rPr>
      </w:pPr>
      <w:hyperlink r:id="rId13" w:history="1">
        <w:r w:rsidR="00B20F0E" w:rsidRPr="003A7CD4">
          <w:rPr>
            <w:rFonts w:ascii="Georgia" w:eastAsia="Times New Roman" w:hAnsi="Georgia" w:cs="Times New Roman"/>
            <w:color w:val="125790"/>
            <w:szCs w:val="24"/>
            <w:u w:val="single"/>
          </w:rPr>
          <w:t>Drug Detoxific</w:t>
        </w:r>
        <w:r w:rsidR="00B20F0E" w:rsidRPr="003A7CD4">
          <w:rPr>
            <w:rFonts w:ascii="Georgia" w:eastAsia="Times New Roman" w:hAnsi="Georgia" w:cs="Times New Roman"/>
            <w:color w:val="125790"/>
            <w:szCs w:val="24"/>
            <w:u w:val="single"/>
          </w:rPr>
          <w:t>a</w:t>
        </w:r>
        <w:r w:rsidR="00B20F0E" w:rsidRPr="003A7CD4">
          <w:rPr>
            <w:rFonts w:ascii="Georgia" w:eastAsia="Times New Roman" w:hAnsi="Georgia" w:cs="Times New Roman"/>
            <w:color w:val="125790"/>
            <w:szCs w:val="24"/>
            <w:u w:val="single"/>
          </w:rPr>
          <w:t>tion</w:t>
        </w:r>
      </w:hyperlink>
    </w:p>
    <w:p w:rsidR="00925758" w:rsidRPr="00925758" w:rsidRDefault="00925758" w:rsidP="00925758">
      <w:pPr>
        <w:ind w:left="720"/>
        <w:rPr>
          <w:rFonts w:ascii="Georgia" w:eastAsia="Times New Roman" w:hAnsi="Georgia" w:cs="Times New Roman"/>
          <w:color w:val="000000"/>
          <w:szCs w:val="24"/>
        </w:rPr>
      </w:pPr>
    </w:p>
    <w:p w:rsidR="00925758" w:rsidRPr="00925758" w:rsidRDefault="00925758" w:rsidP="00B20F0E">
      <w:pPr>
        <w:numPr>
          <w:ilvl w:val="0"/>
          <w:numId w:val="22"/>
        </w:numPr>
        <w:ind w:left="720"/>
        <w:rPr>
          <w:rFonts w:ascii="Georgia" w:eastAsia="Times New Roman" w:hAnsi="Georgia" w:cs="Times New Roman"/>
          <w:color w:val="000000"/>
          <w:szCs w:val="24"/>
        </w:rPr>
      </w:pPr>
      <w:hyperlink r:id="rId14" w:history="1">
        <w:r w:rsidRPr="00925758">
          <w:rPr>
            <w:rStyle w:val="Hyperlink"/>
            <w:rFonts w:ascii="Georgia" w:eastAsia="Times New Roman" w:hAnsi="Georgia" w:cs="Times New Roman"/>
            <w:szCs w:val="24"/>
          </w:rPr>
          <w:t>Substance Use C</w:t>
        </w:r>
        <w:r w:rsidRPr="00925758">
          <w:rPr>
            <w:rStyle w:val="Hyperlink"/>
            <w:rFonts w:ascii="Georgia" w:eastAsia="Times New Roman" w:hAnsi="Georgia" w:cs="Times New Roman"/>
            <w:szCs w:val="24"/>
          </w:rPr>
          <w:t>o</w:t>
        </w:r>
        <w:r w:rsidRPr="00925758">
          <w:rPr>
            <w:rStyle w:val="Hyperlink"/>
            <w:rFonts w:ascii="Georgia" w:eastAsia="Times New Roman" w:hAnsi="Georgia" w:cs="Times New Roman"/>
            <w:szCs w:val="24"/>
          </w:rPr>
          <w:t>uns</w:t>
        </w:r>
        <w:r w:rsidRPr="00925758">
          <w:rPr>
            <w:rStyle w:val="Hyperlink"/>
            <w:rFonts w:ascii="Georgia" w:eastAsia="Times New Roman" w:hAnsi="Georgia" w:cs="Times New Roman"/>
            <w:szCs w:val="24"/>
          </w:rPr>
          <w:t>e</w:t>
        </w:r>
        <w:r w:rsidRPr="00925758">
          <w:rPr>
            <w:rStyle w:val="Hyperlink"/>
            <w:rFonts w:ascii="Georgia" w:eastAsia="Times New Roman" w:hAnsi="Georgia" w:cs="Times New Roman"/>
            <w:szCs w:val="24"/>
          </w:rPr>
          <w:t>ling &amp; Treatment</w:t>
        </w:r>
      </w:hyperlink>
    </w:p>
    <w:p w:rsidR="00594039" w:rsidRPr="003A7CD4" w:rsidRDefault="00594039" w:rsidP="00B20F0E">
      <w:pPr>
        <w:rPr>
          <w:rFonts w:ascii="Georgia" w:eastAsia="Times New Roman" w:hAnsi="Georgia" w:cs="Times New Roman"/>
          <w:color w:val="000000"/>
          <w:szCs w:val="24"/>
        </w:rPr>
      </w:pPr>
    </w:p>
    <w:p w:rsidR="00204D0C" w:rsidRPr="003A7CD4" w:rsidRDefault="00925758" w:rsidP="00BF52C5">
      <w:pPr>
        <w:numPr>
          <w:ilvl w:val="0"/>
          <w:numId w:val="22"/>
        </w:numPr>
        <w:ind w:left="720"/>
        <w:rPr>
          <w:rFonts w:ascii="Georgia" w:eastAsia="Times New Roman" w:hAnsi="Georgia" w:cs="Times New Roman"/>
          <w:color w:val="000000"/>
          <w:szCs w:val="24"/>
        </w:rPr>
      </w:pPr>
      <w:hyperlink r:id="rId15" w:history="1">
        <w:r w:rsidR="00137B99" w:rsidRPr="003A7CD4">
          <w:rPr>
            <w:rFonts w:ascii="Georgia" w:eastAsia="Times New Roman" w:hAnsi="Georgia" w:cs="Times New Roman"/>
            <w:color w:val="125790"/>
            <w:szCs w:val="24"/>
            <w:u w:val="single"/>
          </w:rPr>
          <w:t>Medication Assisted M</w:t>
        </w:r>
        <w:r w:rsidR="00137B99" w:rsidRPr="003A7CD4">
          <w:rPr>
            <w:rFonts w:ascii="Georgia" w:eastAsia="Times New Roman" w:hAnsi="Georgia" w:cs="Times New Roman"/>
            <w:color w:val="125790"/>
            <w:szCs w:val="24"/>
            <w:u w:val="single"/>
          </w:rPr>
          <w:t>a</w:t>
        </w:r>
        <w:r w:rsidR="00137B99" w:rsidRPr="003A7CD4">
          <w:rPr>
            <w:rFonts w:ascii="Georgia" w:eastAsia="Times New Roman" w:hAnsi="Georgia" w:cs="Times New Roman"/>
            <w:color w:val="125790"/>
            <w:szCs w:val="24"/>
            <w:u w:val="single"/>
          </w:rPr>
          <w:t>intenance Treatment for Opioid Use Disorders</w:t>
        </w:r>
      </w:hyperlink>
    </w:p>
    <w:p w:rsidR="000D73C1" w:rsidRPr="003A7CD4" w:rsidRDefault="000D73C1" w:rsidP="000D73C1">
      <w:pPr>
        <w:rPr>
          <w:rFonts w:ascii="Georgia" w:eastAsia="Times New Roman" w:hAnsi="Georgia" w:cs="Times New Roman"/>
          <w:color w:val="125790"/>
          <w:szCs w:val="24"/>
          <w:u w:val="single"/>
        </w:rPr>
      </w:pPr>
    </w:p>
    <w:p w:rsidR="000D73C1" w:rsidRPr="003A7CD4" w:rsidRDefault="000D73C1" w:rsidP="000D73C1">
      <w:pPr>
        <w:rPr>
          <w:rFonts w:ascii="Georgia" w:eastAsia="Times New Roman" w:hAnsi="Georgia" w:cs="Times New Roman"/>
          <w:color w:val="125790"/>
          <w:szCs w:val="24"/>
          <w:u w:val="single"/>
        </w:rPr>
      </w:pPr>
      <w:r w:rsidRPr="003A7CD4">
        <w:rPr>
          <w:rFonts w:ascii="Georgia" w:eastAsia="Times New Roman" w:hAnsi="Georgia" w:cs="Times New Roman"/>
          <w:b/>
          <w:color w:val="000000"/>
          <w:szCs w:val="24"/>
        </w:rPr>
        <w:t>PEER SUPPORT:</w:t>
      </w:r>
    </w:p>
    <w:p w:rsidR="000D73C1" w:rsidRPr="003A7CD4" w:rsidRDefault="000D73C1" w:rsidP="000D73C1">
      <w:pPr>
        <w:rPr>
          <w:rFonts w:ascii="Georgia" w:eastAsia="Times New Roman" w:hAnsi="Georgia" w:cs="Times New Roman"/>
          <w:color w:val="000000"/>
          <w:szCs w:val="24"/>
        </w:rPr>
      </w:pPr>
    </w:p>
    <w:p w:rsidR="00204D0C" w:rsidRPr="003A7CD4" w:rsidRDefault="00925758" w:rsidP="00BF52C5">
      <w:pPr>
        <w:numPr>
          <w:ilvl w:val="0"/>
          <w:numId w:val="22"/>
        </w:numPr>
        <w:ind w:left="720"/>
        <w:rPr>
          <w:rFonts w:ascii="Georgia" w:eastAsia="Times New Roman" w:hAnsi="Georgia" w:cs="Times New Roman"/>
          <w:color w:val="000000"/>
          <w:szCs w:val="24"/>
        </w:rPr>
      </w:pPr>
      <w:hyperlink r:id="rId16" w:history="1">
        <w:r w:rsidR="00137B99" w:rsidRPr="003A7CD4">
          <w:rPr>
            <w:rFonts w:ascii="Georgia" w:eastAsia="Times New Roman" w:hAnsi="Georgia" w:cs="Times New Roman"/>
            <w:color w:val="125790"/>
            <w:szCs w:val="24"/>
            <w:u w:val="single"/>
          </w:rPr>
          <w:t>Drug Use Disorder S</w:t>
        </w:r>
        <w:r w:rsidR="00137B99" w:rsidRPr="003A7CD4">
          <w:rPr>
            <w:rFonts w:ascii="Georgia" w:eastAsia="Times New Roman" w:hAnsi="Georgia" w:cs="Times New Roman"/>
            <w:color w:val="125790"/>
            <w:szCs w:val="24"/>
            <w:u w:val="single"/>
          </w:rPr>
          <w:t>u</w:t>
        </w:r>
        <w:r w:rsidR="00137B99" w:rsidRPr="003A7CD4">
          <w:rPr>
            <w:rFonts w:ascii="Georgia" w:eastAsia="Times New Roman" w:hAnsi="Georgia" w:cs="Times New Roman"/>
            <w:color w:val="125790"/>
            <w:szCs w:val="24"/>
            <w:u w:val="single"/>
          </w:rPr>
          <w:t>pport Groups</w:t>
        </w:r>
      </w:hyperlink>
    </w:p>
    <w:p w:rsidR="00594039" w:rsidRPr="003A7CD4" w:rsidRDefault="00594039" w:rsidP="00594039">
      <w:pPr>
        <w:ind w:left="720"/>
        <w:rPr>
          <w:rFonts w:ascii="Georgia" w:eastAsia="Times New Roman" w:hAnsi="Georgia" w:cs="Times New Roman"/>
          <w:color w:val="000000"/>
          <w:szCs w:val="24"/>
        </w:rPr>
      </w:pPr>
    </w:p>
    <w:p w:rsidR="000D73C1" w:rsidRPr="003A7CD4" w:rsidRDefault="00925758" w:rsidP="000D73C1">
      <w:pPr>
        <w:numPr>
          <w:ilvl w:val="0"/>
          <w:numId w:val="22"/>
        </w:numPr>
        <w:ind w:left="720"/>
        <w:rPr>
          <w:rFonts w:ascii="Georgia" w:eastAsia="Times New Roman" w:hAnsi="Georgia" w:cs="Times New Roman"/>
          <w:color w:val="125790"/>
          <w:szCs w:val="24"/>
          <w:u w:val="single"/>
        </w:rPr>
      </w:pPr>
      <w:hyperlink r:id="rId17" w:history="1">
        <w:r w:rsidR="00594039" w:rsidRPr="003A7CD4">
          <w:rPr>
            <w:rStyle w:val="Hyperlink"/>
            <w:rFonts w:ascii="Georgia" w:hAnsi="Georgia"/>
            <w:szCs w:val="24"/>
          </w:rPr>
          <w:t>Support Groups for F</w:t>
        </w:r>
        <w:r w:rsidR="00594039" w:rsidRPr="003A7CD4">
          <w:rPr>
            <w:rStyle w:val="Hyperlink"/>
            <w:rFonts w:ascii="Georgia" w:hAnsi="Georgia"/>
            <w:szCs w:val="24"/>
          </w:rPr>
          <w:t>a</w:t>
        </w:r>
        <w:r w:rsidR="00594039" w:rsidRPr="003A7CD4">
          <w:rPr>
            <w:rStyle w:val="Hyperlink"/>
            <w:rFonts w:ascii="Georgia" w:hAnsi="Georgia"/>
            <w:szCs w:val="24"/>
          </w:rPr>
          <w:t>milies &amp; Friends of People With a Drug Use Disorder</w:t>
        </w:r>
      </w:hyperlink>
      <w:r w:rsidR="00594039" w:rsidRPr="003A7CD4">
        <w:rPr>
          <w:rFonts w:ascii="Georgia" w:hAnsi="Georgia"/>
          <w:szCs w:val="24"/>
        </w:rPr>
        <w:t xml:space="preserve"> </w:t>
      </w:r>
    </w:p>
    <w:p w:rsidR="00594039" w:rsidRPr="003A7CD4" w:rsidRDefault="00594039" w:rsidP="00594039">
      <w:pPr>
        <w:ind w:left="720"/>
        <w:rPr>
          <w:rFonts w:ascii="Georgia" w:eastAsia="Times New Roman" w:hAnsi="Georgia" w:cs="Times New Roman"/>
          <w:color w:val="125790"/>
          <w:szCs w:val="24"/>
          <w:u w:val="single"/>
        </w:rPr>
      </w:pPr>
    </w:p>
    <w:p w:rsidR="00FB3366" w:rsidRPr="003A7CD4" w:rsidRDefault="00FB3366" w:rsidP="000D73C1">
      <w:pPr>
        <w:rPr>
          <w:rFonts w:ascii="Georgia" w:hAnsi="Georgia" w:cs="Tahoma"/>
          <w:b/>
          <w:color w:val="000000"/>
          <w:szCs w:val="24"/>
          <w:shd w:val="clear" w:color="auto" w:fill="FFFFFF"/>
        </w:rPr>
      </w:pPr>
      <w:r w:rsidRPr="003A7CD4">
        <w:rPr>
          <w:rFonts w:ascii="Georgia" w:hAnsi="Georgia" w:cs="Tahoma"/>
          <w:b/>
          <w:color w:val="000000"/>
          <w:szCs w:val="24"/>
          <w:shd w:val="clear" w:color="auto" w:fill="FFFFFF"/>
        </w:rPr>
        <w:t>PREVENTION:</w:t>
      </w:r>
    </w:p>
    <w:p w:rsidR="00FB3366" w:rsidRPr="003A7CD4" w:rsidRDefault="00FB3366" w:rsidP="000D73C1">
      <w:pPr>
        <w:rPr>
          <w:rFonts w:ascii="Georgia" w:hAnsi="Georgia" w:cs="Tahoma"/>
          <w:b/>
          <w:color w:val="000000"/>
          <w:szCs w:val="24"/>
          <w:shd w:val="clear" w:color="auto" w:fill="FFFFFF"/>
        </w:rPr>
      </w:pPr>
    </w:p>
    <w:p w:rsidR="00FB3366" w:rsidRPr="003A7CD4" w:rsidRDefault="00925758" w:rsidP="00FB3366">
      <w:pPr>
        <w:pStyle w:val="ListParagraph"/>
        <w:numPr>
          <w:ilvl w:val="0"/>
          <w:numId w:val="32"/>
        </w:numPr>
        <w:rPr>
          <w:rStyle w:val="Hyperlink"/>
          <w:rFonts w:ascii="Georgia" w:hAnsi="Georgia" w:cs="Tahoma"/>
          <w:color w:val="000000"/>
          <w:szCs w:val="24"/>
          <w:u w:val="none"/>
          <w:shd w:val="clear" w:color="auto" w:fill="FFFFFF"/>
        </w:rPr>
      </w:pPr>
      <w:hyperlink r:id="rId18" w:history="1">
        <w:r w:rsidR="00FB3366" w:rsidRPr="003A7CD4">
          <w:rPr>
            <w:rStyle w:val="Hyperlink"/>
            <w:rFonts w:ascii="Georgia" w:hAnsi="Georgia" w:cs="Tahoma"/>
            <w:szCs w:val="24"/>
            <w:shd w:val="clear" w:color="auto" w:fill="FFFFFF"/>
          </w:rPr>
          <w:t>Drug Use Prevention &amp;</w:t>
        </w:r>
        <w:r w:rsidR="00FB3366" w:rsidRPr="003A7CD4">
          <w:rPr>
            <w:rStyle w:val="Hyperlink"/>
            <w:rFonts w:ascii="Georgia" w:hAnsi="Georgia" w:cs="Tahoma"/>
            <w:szCs w:val="24"/>
            <w:shd w:val="clear" w:color="auto" w:fill="FFFFFF"/>
          </w:rPr>
          <w:t xml:space="preserve"> </w:t>
        </w:r>
        <w:r w:rsidR="00FB3366" w:rsidRPr="003A7CD4">
          <w:rPr>
            <w:rStyle w:val="Hyperlink"/>
            <w:rFonts w:ascii="Georgia" w:hAnsi="Georgia" w:cs="Tahoma"/>
            <w:szCs w:val="24"/>
            <w:shd w:val="clear" w:color="auto" w:fill="FFFFFF"/>
          </w:rPr>
          <w:t>Education</w:t>
        </w:r>
      </w:hyperlink>
    </w:p>
    <w:p w:rsidR="00FB3366" w:rsidRPr="003A7CD4" w:rsidRDefault="00FB3366" w:rsidP="000D73C1">
      <w:pPr>
        <w:rPr>
          <w:rFonts w:ascii="Georgia" w:hAnsi="Georgia" w:cs="Tahoma"/>
          <w:color w:val="000000"/>
          <w:szCs w:val="24"/>
          <w:shd w:val="clear" w:color="auto" w:fill="FFFFFF"/>
        </w:rPr>
      </w:pPr>
    </w:p>
    <w:p w:rsidR="000D73C1" w:rsidRPr="003A7CD4" w:rsidRDefault="000D73C1" w:rsidP="000D73C1">
      <w:pPr>
        <w:rPr>
          <w:rFonts w:ascii="Georgia" w:hAnsi="Georgia" w:cs="Tahoma"/>
          <w:color w:val="000000"/>
          <w:szCs w:val="24"/>
          <w:shd w:val="clear" w:color="auto" w:fill="FFFFFF"/>
        </w:rPr>
      </w:pPr>
      <w:r w:rsidRPr="003A7CD4">
        <w:rPr>
          <w:rFonts w:ascii="Georgia" w:hAnsi="Georgia" w:cs="Tahoma"/>
          <w:color w:val="000000"/>
          <w:szCs w:val="24"/>
          <w:shd w:val="clear" w:color="auto" w:fill="FFFFFF"/>
        </w:rPr>
        <w:t>Sharing needles greatly increases the possibility of getting HIV/AIDS and other diseases</w:t>
      </w:r>
      <w:r w:rsidR="00BF59AA" w:rsidRPr="003A7CD4">
        <w:rPr>
          <w:rFonts w:ascii="Georgia" w:hAnsi="Georgia" w:cs="Tahoma"/>
          <w:color w:val="000000"/>
          <w:szCs w:val="24"/>
          <w:shd w:val="clear" w:color="auto" w:fill="FFFFFF"/>
        </w:rPr>
        <w:t xml:space="preserve">. To reduce this risk, some programs exchange clean, new </w:t>
      </w:r>
      <w:r w:rsidRPr="003A7CD4">
        <w:rPr>
          <w:rFonts w:ascii="Georgia" w:hAnsi="Georgia" w:cs="Tahoma"/>
          <w:color w:val="000000"/>
          <w:szCs w:val="24"/>
          <w:shd w:val="clear" w:color="auto" w:fill="FFFFFF"/>
        </w:rPr>
        <w:t>syringes in exchange for used ones</w:t>
      </w:r>
      <w:r w:rsidR="00BF59AA" w:rsidRPr="003A7CD4">
        <w:rPr>
          <w:rFonts w:ascii="Georgia" w:hAnsi="Georgia" w:cs="Tahoma"/>
          <w:color w:val="000000"/>
          <w:szCs w:val="24"/>
          <w:shd w:val="clear" w:color="auto" w:fill="FFFFFF"/>
        </w:rPr>
        <w:t>:</w:t>
      </w:r>
    </w:p>
    <w:p w:rsidR="000D73C1" w:rsidRPr="003A7CD4" w:rsidRDefault="000D73C1" w:rsidP="000D73C1">
      <w:pPr>
        <w:rPr>
          <w:rFonts w:ascii="Georgia" w:eastAsia="Times New Roman" w:hAnsi="Georgia" w:cs="Times New Roman"/>
          <w:color w:val="000000"/>
          <w:szCs w:val="24"/>
        </w:rPr>
      </w:pPr>
    </w:p>
    <w:p w:rsidR="00204D0C" w:rsidRPr="003A7CD4" w:rsidRDefault="00E30517" w:rsidP="00BF52C5">
      <w:pPr>
        <w:numPr>
          <w:ilvl w:val="0"/>
          <w:numId w:val="22"/>
        </w:numPr>
        <w:ind w:left="720"/>
        <w:rPr>
          <w:rStyle w:val="Hyperlink"/>
          <w:rFonts w:ascii="Georgia" w:eastAsia="Times New Roman" w:hAnsi="Georgia" w:cs="Times New Roman"/>
          <w:szCs w:val="24"/>
        </w:rPr>
      </w:pPr>
      <w:r w:rsidRPr="003A7CD4">
        <w:rPr>
          <w:rFonts w:ascii="Georgia" w:eastAsia="Times New Roman" w:hAnsi="Georgia" w:cs="Times New Roman"/>
          <w:color w:val="125790"/>
          <w:szCs w:val="24"/>
          <w:u w:val="single"/>
        </w:rPr>
        <w:fldChar w:fldCharType="begin"/>
      </w:r>
      <w:r w:rsidR="00137B99" w:rsidRPr="003A7CD4">
        <w:rPr>
          <w:rFonts w:ascii="Georgia" w:eastAsia="Times New Roman" w:hAnsi="Georgia" w:cs="Times New Roman"/>
          <w:color w:val="125790"/>
          <w:szCs w:val="24"/>
          <w:u w:val="single"/>
        </w:rPr>
        <w:instrText>HYPERLINK 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PN-8100.0500-235&amp;target_pop_id=&amp;all=&amp;any=&amp;none=&amp;zipcode=&amp;range=0&amp;city=&amp;county=&amp;state=&amp;geo_zipcode=&amp;geo_city=&amp;geo_county=&amp;geo_state=&amp;volunteer_query=&amp;wishlist_query=&amp;code=RX-8470.1900-610&amp;source=eLibrary"</w:instrText>
      </w:r>
      <w:r w:rsidRPr="003A7CD4">
        <w:rPr>
          <w:rFonts w:ascii="Georgia" w:eastAsia="Times New Roman" w:hAnsi="Georgia" w:cs="Times New Roman"/>
          <w:color w:val="125790"/>
          <w:szCs w:val="24"/>
          <w:u w:val="single"/>
        </w:rPr>
        <w:fldChar w:fldCharType="separate"/>
      </w:r>
      <w:r w:rsidR="00204D0C" w:rsidRPr="003A7CD4">
        <w:rPr>
          <w:rStyle w:val="Hyperlink"/>
          <w:rFonts w:ascii="Georgia" w:eastAsia="Times New Roman" w:hAnsi="Georgia" w:cs="Times New Roman"/>
          <w:szCs w:val="24"/>
        </w:rPr>
        <w:t>Needle Exchange/Dis</w:t>
      </w:r>
      <w:r w:rsidR="00204D0C" w:rsidRPr="003A7CD4">
        <w:rPr>
          <w:rStyle w:val="Hyperlink"/>
          <w:rFonts w:ascii="Georgia" w:eastAsia="Times New Roman" w:hAnsi="Georgia" w:cs="Times New Roman"/>
          <w:szCs w:val="24"/>
        </w:rPr>
        <w:t>t</w:t>
      </w:r>
      <w:r w:rsidR="00204D0C" w:rsidRPr="003A7CD4">
        <w:rPr>
          <w:rStyle w:val="Hyperlink"/>
          <w:rFonts w:ascii="Georgia" w:eastAsia="Times New Roman" w:hAnsi="Georgia" w:cs="Times New Roman"/>
          <w:szCs w:val="24"/>
        </w:rPr>
        <w:t>ribution Programs</w:t>
      </w:r>
    </w:p>
    <w:p w:rsidR="00204D0C" w:rsidRPr="003A7CD4" w:rsidRDefault="00E30517" w:rsidP="00204D0C">
      <w:pPr>
        <w:rPr>
          <w:rFonts w:ascii="Georgia" w:eastAsia="Times New Roman" w:hAnsi="Georgia" w:cs="Times New Roman"/>
          <w:color w:val="000000"/>
          <w:szCs w:val="24"/>
        </w:rPr>
      </w:pPr>
      <w:r w:rsidRPr="003A7CD4">
        <w:rPr>
          <w:rFonts w:ascii="Georgia" w:eastAsia="Times New Roman" w:hAnsi="Georgia" w:cs="Times New Roman"/>
          <w:color w:val="125790"/>
          <w:szCs w:val="24"/>
          <w:u w:val="single"/>
        </w:rPr>
        <w:fldChar w:fldCharType="end"/>
      </w:r>
    </w:p>
    <w:p w:rsidR="00BF59AA" w:rsidRPr="003A7CD4" w:rsidRDefault="00BF59AA" w:rsidP="00BF59AA">
      <w:pPr>
        <w:rPr>
          <w:rFonts w:ascii="Georgia" w:eastAsia="Times New Roman" w:hAnsi="Georgia" w:cs="Times New Roman"/>
          <w:color w:val="000000"/>
          <w:szCs w:val="24"/>
        </w:rPr>
      </w:pPr>
      <w:r w:rsidRPr="003A7CD4">
        <w:rPr>
          <w:rFonts w:ascii="Georgia" w:eastAsia="Times New Roman" w:hAnsi="Georgia" w:cs="Times New Roman"/>
          <w:color w:val="000000"/>
          <w:szCs w:val="24"/>
        </w:rPr>
        <w:t>Getting rid</w:t>
      </w:r>
      <w:r w:rsidR="00204D0C" w:rsidRPr="003A7CD4">
        <w:rPr>
          <w:rFonts w:ascii="Georgia" w:eastAsia="Times New Roman" w:hAnsi="Georgia" w:cs="Times New Roman"/>
          <w:color w:val="000000"/>
          <w:szCs w:val="24"/>
        </w:rPr>
        <w:t xml:space="preserve"> of unused medications can sav</w:t>
      </w:r>
      <w:r w:rsidRPr="003A7CD4">
        <w:rPr>
          <w:rFonts w:ascii="Georgia" w:eastAsia="Times New Roman" w:hAnsi="Georgia" w:cs="Times New Roman"/>
          <w:color w:val="000000"/>
          <w:szCs w:val="24"/>
        </w:rPr>
        <w:t>e someone’s life</w:t>
      </w:r>
      <w:r w:rsidR="00204D0C" w:rsidRPr="003A7CD4">
        <w:rPr>
          <w:rFonts w:ascii="Georgia" w:eastAsia="Times New Roman" w:hAnsi="Georgia" w:cs="Times New Roman"/>
          <w:color w:val="000000"/>
          <w:szCs w:val="24"/>
        </w:rPr>
        <w:t xml:space="preserve">. </w:t>
      </w:r>
      <w:r w:rsidR="00BE5079" w:rsidRPr="003A7CD4">
        <w:rPr>
          <w:rFonts w:ascii="Georgia" w:eastAsia="Times New Roman" w:hAnsi="Georgia" w:cs="Times New Roman"/>
          <w:color w:val="000000"/>
          <w:szCs w:val="24"/>
        </w:rPr>
        <w:t>They</w:t>
      </w:r>
      <w:r w:rsidRPr="003A7CD4">
        <w:rPr>
          <w:rFonts w:ascii="Georgia" w:eastAsia="Times New Roman" w:hAnsi="Georgia" w:cs="Times New Roman"/>
          <w:color w:val="000000"/>
          <w:szCs w:val="24"/>
        </w:rPr>
        <w:t xml:space="preserve"> can be disposed of safely, with no questions asked, and will be destroyed. Find a site:</w:t>
      </w:r>
    </w:p>
    <w:p w:rsidR="00BF59AA" w:rsidRPr="003A7CD4" w:rsidRDefault="00BF59AA" w:rsidP="00BF59AA">
      <w:pPr>
        <w:rPr>
          <w:rFonts w:ascii="Georgia" w:eastAsia="Times New Roman" w:hAnsi="Georgia" w:cs="Times New Roman"/>
          <w:color w:val="000000"/>
          <w:szCs w:val="24"/>
        </w:rPr>
      </w:pPr>
    </w:p>
    <w:p w:rsidR="00204D0C" w:rsidRPr="003A7CD4" w:rsidRDefault="00925758" w:rsidP="00E30517">
      <w:pPr>
        <w:pStyle w:val="ListParagraph"/>
        <w:numPr>
          <w:ilvl w:val="0"/>
          <w:numId w:val="26"/>
        </w:numPr>
        <w:rPr>
          <w:rFonts w:ascii="Georgia" w:eastAsia="Times New Roman" w:hAnsi="Georgia" w:cs="Times New Roman"/>
          <w:color w:val="000000"/>
          <w:szCs w:val="24"/>
        </w:rPr>
      </w:pPr>
      <w:hyperlink r:id="rId19" w:history="1">
        <w:r w:rsidR="00137B99" w:rsidRPr="003A7CD4">
          <w:rPr>
            <w:rStyle w:val="Hyperlink"/>
            <w:rFonts w:ascii="Georgia" w:eastAsia="Times New Roman" w:hAnsi="Georgia" w:cs="Times New Roman"/>
            <w:szCs w:val="24"/>
          </w:rPr>
          <w:t>Medication Disposal Sites</w:t>
        </w:r>
        <w:bookmarkStart w:id="0" w:name="_GoBack"/>
        <w:bookmarkEnd w:id="0"/>
        <w:r w:rsidR="00137B99" w:rsidRPr="003A7CD4">
          <w:rPr>
            <w:rStyle w:val="Hyperlink"/>
            <w:rFonts w:ascii="Georgia" w:eastAsia="Times New Roman" w:hAnsi="Georgia" w:cs="Times New Roman"/>
            <w:szCs w:val="24"/>
          </w:rPr>
          <w:t xml:space="preserve"> </w:t>
        </w:r>
        <w:r w:rsidR="00137B99" w:rsidRPr="003A7CD4">
          <w:rPr>
            <w:rStyle w:val="Hyperlink"/>
            <w:rFonts w:ascii="Georgia" w:eastAsia="Times New Roman" w:hAnsi="Georgia" w:cs="Times New Roman"/>
            <w:szCs w:val="24"/>
          </w:rPr>
          <w:t>&amp; Events</w:t>
        </w:r>
      </w:hyperlink>
    </w:p>
    <w:p w:rsidR="00791791" w:rsidRPr="003A7CD4" w:rsidRDefault="00791791" w:rsidP="00791791">
      <w:pPr>
        <w:rPr>
          <w:rFonts w:ascii="Georgia" w:eastAsia="Times New Roman" w:hAnsi="Georgia" w:cs="Times New Roman"/>
          <w:color w:val="000000"/>
          <w:szCs w:val="24"/>
        </w:rPr>
      </w:pPr>
    </w:p>
    <w:p w:rsidR="00BF52C5" w:rsidRPr="003A7CD4" w:rsidRDefault="00791791" w:rsidP="00BF52C5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  <w:r w:rsidRPr="003A7CD4">
        <w:rPr>
          <w:rFonts w:ascii="Georgia" w:eastAsia="Times New Roman" w:hAnsi="Georgia" w:cs="Times New Roman"/>
          <w:b/>
          <w:bCs/>
          <w:color w:val="000000"/>
          <w:szCs w:val="24"/>
        </w:rPr>
        <w:t xml:space="preserve">Tools for Health Care Providers </w:t>
      </w:r>
      <w:r w:rsidR="00ED6215" w:rsidRPr="003A7CD4">
        <w:rPr>
          <w:rFonts w:ascii="Georgia" w:eastAsia="Times New Roman" w:hAnsi="Georgia" w:cs="Times New Roman"/>
          <w:b/>
          <w:bCs/>
          <w:color w:val="000000"/>
          <w:szCs w:val="24"/>
        </w:rPr>
        <w:t xml:space="preserve">Who </w:t>
      </w:r>
      <w:r w:rsidRPr="003A7CD4">
        <w:rPr>
          <w:rFonts w:ascii="Georgia" w:eastAsia="Times New Roman" w:hAnsi="Georgia" w:cs="Times New Roman"/>
          <w:b/>
          <w:bCs/>
          <w:color w:val="000000"/>
          <w:szCs w:val="24"/>
        </w:rPr>
        <w:t>Treat Clients with Chronic Pain</w:t>
      </w:r>
      <w:r w:rsidR="0056436C" w:rsidRPr="003A7CD4">
        <w:rPr>
          <w:rFonts w:ascii="Georgia" w:eastAsia="Times New Roman" w:hAnsi="Georgia" w:cs="Times New Roman"/>
          <w:b/>
          <w:bCs/>
          <w:color w:val="000000"/>
          <w:szCs w:val="24"/>
        </w:rPr>
        <w:t>:</w:t>
      </w:r>
      <w:r w:rsidR="00F24CEA" w:rsidRPr="003A7CD4">
        <w:rPr>
          <w:rFonts w:ascii="Georgia" w:eastAsia="Times New Roman" w:hAnsi="Georgia" w:cs="Times New Roman"/>
          <w:b/>
          <w:bCs/>
          <w:color w:val="000000"/>
          <w:szCs w:val="24"/>
        </w:rPr>
        <w:t xml:space="preserve"> </w:t>
      </w:r>
    </w:p>
    <w:p w:rsidR="00F96E96" w:rsidRPr="003A7CD4" w:rsidRDefault="00925758" w:rsidP="0012263C">
      <w:pPr>
        <w:pStyle w:val="ListParagraph"/>
        <w:numPr>
          <w:ilvl w:val="0"/>
          <w:numId w:val="33"/>
        </w:numPr>
        <w:ind w:left="720"/>
        <w:rPr>
          <w:rFonts w:ascii="Georgia" w:eastAsia="Times New Roman" w:hAnsi="Georgia" w:cs="Times New Roman"/>
          <w:b/>
          <w:bCs/>
          <w:color w:val="000000"/>
          <w:szCs w:val="24"/>
        </w:rPr>
      </w:pPr>
      <w:hyperlink r:id="rId20" w:history="1">
        <w:r w:rsidR="00F24CEA" w:rsidRPr="003A7CD4">
          <w:rPr>
            <w:rStyle w:val="Hyperlink"/>
            <w:rFonts w:ascii="Georgia" w:eastAsia="Times New Roman" w:hAnsi="Georgia" w:cs="Times New Roman"/>
            <w:bCs/>
            <w:szCs w:val="24"/>
          </w:rPr>
          <w:t>CDC Guideline for Prescribing Opioids</w:t>
        </w:r>
      </w:hyperlink>
      <w:r w:rsidR="0012263C" w:rsidRPr="003A7CD4">
        <w:rPr>
          <w:rStyle w:val="Hyperlink"/>
          <w:rFonts w:ascii="Georgia" w:eastAsia="Times New Roman" w:hAnsi="Georgia" w:cs="Times New Roman"/>
          <w:bCs/>
          <w:szCs w:val="24"/>
        </w:rPr>
        <w:t>:</w:t>
      </w:r>
      <w:r w:rsidR="0012263C" w:rsidRPr="003A7CD4">
        <w:rPr>
          <w:rFonts w:ascii="Georgia" w:hAnsi="Georgia"/>
          <w:color w:val="000000"/>
          <w:szCs w:val="24"/>
          <w:shd w:val="clear" w:color="auto" w:fill="FFFFFF"/>
        </w:rPr>
        <w:t xml:space="preserve"> Guidelines can ensure patients have access to safer, more effective chronic pain treatment while reducing the number of people who misuse and overdose from these drugs.</w:t>
      </w:r>
    </w:p>
    <w:p w:rsidR="00BF52C5" w:rsidRPr="003A7CD4" w:rsidRDefault="00925758" w:rsidP="0056436C">
      <w:pPr>
        <w:pStyle w:val="ListParagraph"/>
        <w:numPr>
          <w:ilvl w:val="0"/>
          <w:numId w:val="33"/>
        </w:numPr>
        <w:ind w:left="720"/>
        <w:rPr>
          <w:rFonts w:ascii="Georgia" w:hAnsi="Georgia"/>
          <w:szCs w:val="24"/>
        </w:rPr>
      </w:pPr>
      <w:hyperlink r:id="rId21" w:history="1">
        <w:r w:rsidR="0056436C" w:rsidRPr="003A7CD4">
          <w:rPr>
            <w:rStyle w:val="Hyperlink"/>
            <w:rFonts w:ascii="Georgia" w:hAnsi="Georgia"/>
            <w:szCs w:val="24"/>
          </w:rPr>
          <w:t>Opioid Assistance &amp; Referral Hotline</w:t>
        </w:r>
      </w:hyperlink>
      <w:r w:rsidR="00BA1301" w:rsidRPr="003A7CD4">
        <w:rPr>
          <w:rStyle w:val="Hyperlink"/>
          <w:rFonts w:ascii="Georgia" w:hAnsi="Georgia"/>
          <w:szCs w:val="24"/>
        </w:rPr>
        <w:t>:</w:t>
      </w:r>
      <w:r w:rsidR="00BA1301" w:rsidRPr="003A7CD4">
        <w:rPr>
          <w:rFonts w:ascii="Georgia" w:hAnsi="Georgia"/>
          <w:szCs w:val="24"/>
        </w:rPr>
        <w:t xml:space="preserve"> </w:t>
      </w:r>
      <w:r w:rsidR="00406262" w:rsidRPr="003A7CD4">
        <w:rPr>
          <w:rFonts w:ascii="Georgia" w:hAnsi="Georgia"/>
          <w:szCs w:val="24"/>
        </w:rPr>
        <w:t>888-688-4222 is a t</w:t>
      </w:r>
      <w:r w:rsidR="0056436C" w:rsidRPr="003A7CD4">
        <w:rPr>
          <w:rFonts w:ascii="Georgia" w:hAnsi="Georgia"/>
          <w:szCs w:val="24"/>
        </w:rPr>
        <w:t>oll-free hotline that assists providers with patients with complex pain and opioid use disorders. It’s answered 24/7 by medical experts at the Poison and Drug</w:t>
      </w:r>
      <w:r w:rsidR="00406262" w:rsidRPr="003A7CD4">
        <w:rPr>
          <w:rFonts w:ascii="Georgia" w:hAnsi="Georgia"/>
          <w:szCs w:val="24"/>
        </w:rPr>
        <w:t xml:space="preserve"> Information Centers in Arizona</w:t>
      </w:r>
      <w:r w:rsidR="00B3263A" w:rsidRPr="003A7CD4">
        <w:rPr>
          <w:rFonts w:ascii="Georgia" w:hAnsi="Georgia"/>
          <w:szCs w:val="24"/>
        </w:rPr>
        <w:t>.</w:t>
      </w:r>
    </w:p>
    <w:p w:rsidR="00791791" w:rsidRPr="003A7CD4" w:rsidRDefault="00925758" w:rsidP="0012263C">
      <w:pPr>
        <w:pStyle w:val="ListParagraph"/>
        <w:numPr>
          <w:ilvl w:val="0"/>
          <w:numId w:val="33"/>
        </w:numPr>
        <w:ind w:left="720"/>
        <w:rPr>
          <w:rFonts w:ascii="Georgia" w:eastAsia="Times New Roman" w:hAnsi="Georgia" w:cs="Times New Roman"/>
          <w:color w:val="000000"/>
          <w:szCs w:val="24"/>
        </w:rPr>
      </w:pPr>
      <w:hyperlink r:id="rId22" w:tgtFrame="_blank" w:history="1">
        <w:proofErr w:type="spellStart"/>
        <w:r w:rsidR="00BF59AA" w:rsidRPr="003A7CD4">
          <w:rPr>
            <w:rFonts w:ascii="Georgia" w:eastAsia="Times New Roman" w:hAnsi="Georgia" w:cs="Times New Roman"/>
            <w:color w:val="125790"/>
            <w:szCs w:val="24"/>
            <w:u w:val="single"/>
          </w:rPr>
          <w:t>PainNET</w:t>
        </w:r>
        <w:proofErr w:type="spellEnd"/>
      </w:hyperlink>
      <w:r w:rsidR="00BF52C5" w:rsidRPr="003A7CD4">
        <w:rPr>
          <w:rFonts w:ascii="Georgia" w:eastAsia="Times New Roman" w:hAnsi="Georgia" w:cs="Times New Roman"/>
          <w:color w:val="000000"/>
          <w:szCs w:val="24"/>
        </w:rPr>
        <w:t xml:space="preserve"> </w:t>
      </w:r>
      <w:r w:rsidR="001128CF" w:rsidRPr="003A7CD4">
        <w:rPr>
          <w:rFonts w:ascii="Georgia" w:eastAsia="Times New Roman" w:hAnsi="Georgia" w:cs="Times New Roman"/>
          <w:color w:val="000000"/>
          <w:szCs w:val="24"/>
        </w:rPr>
        <w:t>F</w:t>
      </w:r>
      <w:r w:rsidR="00383904" w:rsidRPr="003A7CD4">
        <w:rPr>
          <w:rFonts w:ascii="Georgia" w:eastAsia="Times New Roman" w:hAnsi="Georgia" w:cs="Times New Roman"/>
          <w:color w:val="000000"/>
          <w:szCs w:val="24"/>
        </w:rPr>
        <w:t>r</w:t>
      </w:r>
      <w:r w:rsidR="00383904" w:rsidRPr="003A7CD4">
        <w:rPr>
          <w:rFonts w:ascii="Georgia" w:hAnsi="Georgia"/>
          <w:szCs w:val="24"/>
        </w:rPr>
        <w:t xml:space="preserve">ee website with access to resources to improve </w:t>
      </w:r>
      <w:r w:rsidR="001128CF" w:rsidRPr="003A7CD4">
        <w:rPr>
          <w:rFonts w:ascii="Georgia" w:hAnsi="Georgia"/>
          <w:szCs w:val="24"/>
        </w:rPr>
        <w:t xml:space="preserve">the </w:t>
      </w:r>
      <w:r w:rsidR="00383904" w:rsidRPr="003A7CD4">
        <w:rPr>
          <w:rFonts w:ascii="Georgia" w:hAnsi="Georgia"/>
          <w:szCs w:val="24"/>
        </w:rPr>
        <w:t>provider’s knowledge in treating chronic pain and information about the safe and appropriate use of prescription opioids</w:t>
      </w:r>
      <w:r w:rsidR="001128CF" w:rsidRPr="003A7CD4">
        <w:rPr>
          <w:rFonts w:ascii="Georgia" w:hAnsi="Georgia"/>
          <w:szCs w:val="24"/>
        </w:rPr>
        <w:t>.</w:t>
      </w:r>
    </w:p>
    <w:p w:rsidR="001128CF" w:rsidRPr="003A7CD4" w:rsidRDefault="00925758" w:rsidP="0012263C">
      <w:pPr>
        <w:pStyle w:val="ListParagraph"/>
        <w:numPr>
          <w:ilvl w:val="0"/>
          <w:numId w:val="33"/>
        </w:numPr>
        <w:ind w:left="720"/>
        <w:rPr>
          <w:rFonts w:ascii="Georgia" w:eastAsia="Times New Roman" w:hAnsi="Georgia" w:cs="Times New Roman"/>
          <w:color w:val="000000"/>
          <w:szCs w:val="24"/>
        </w:rPr>
      </w:pPr>
      <w:hyperlink r:id="rId23" w:history="1">
        <w:r w:rsidR="00BE5079" w:rsidRPr="003A7CD4">
          <w:rPr>
            <w:rStyle w:val="Hyperlink"/>
            <w:rFonts w:ascii="Georgia" w:eastAsia="Times New Roman" w:hAnsi="Georgia" w:cs="Times New Roman"/>
            <w:szCs w:val="24"/>
          </w:rPr>
          <w:t>Medical Marijuana</w:t>
        </w:r>
      </w:hyperlink>
      <w:r w:rsidR="00BA1301" w:rsidRPr="003A7CD4">
        <w:rPr>
          <w:rStyle w:val="Hyperlink"/>
          <w:rFonts w:ascii="Georgia" w:eastAsia="Times New Roman" w:hAnsi="Georgia" w:cs="Times New Roman"/>
          <w:szCs w:val="24"/>
        </w:rPr>
        <w:t>:</w:t>
      </w:r>
      <w:r w:rsidR="001128CF" w:rsidRPr="003A7CD4">
        <w:rPr>
          <w:rFonts w:ascii="Georgia" w:hAnsi="Georgia"/>
          <w:color w:val="000000"/>
          <w:szCs w:val="24"/>
          <w:shd w:val="clear" w:color="auto" w:fill="FFFFFF"/>
        </w:rPr>
        <w:t xml:space="preserve"> Cannabis may be an effective substitute for prescription opioids.</w:t>
      </w:r>
    </w:p>
    <w:p w:rsidR="00BA1301" w:rsidRPr="003A7CD4" w:rsidRDefault="00925758" w:rsidP="0012263C">
      <w:pPr>
        <w:numPr>
          <w:ilvl w:val="0"/>
          <w:numId w:val="33"/>
        </w:numPr>
        <w:ind w:left="720"/>
        <w:rPr>
          <w:rFonts w:ascii="Georgia" w:eastAsia="Times New Roman" w:hAnsi="Georgia" w:cs="Times New Roman"/>
          <w:color w:val="000000"/>
          <w:szCs w:val="24"/>
        </w:rPr>
      </w:pPr>
      <w:hyperlink r:id="rId24" w:history="1">
        <w:r w:rsidR="00791791" w:rsidRPr="003A7CD4">
          <w:rPr>
            <w:rStyle w:val="Hyperlink"/>
            <w:rFonts w:ascii="Georgia" w:eastAsia="Times New Roman" w:hAnsi="Georgia" w:cs="Times New Roman"/>
            <w:szCs w:val="24"/>
          </w:rPr>
          <w:t xml:space="preserve">SAMHSA Opioid Overdose Prevention </w:t>
        </w:r>
        <w:r w:rsidR="00BA1301" w:rsidRPr="003A7CD4">
          <w:rPr>
            <w:rStyle w:val="Hyperlink"/>
            <w:rFonts w:ascii="Georgia" w:eastAsia="Times New Roman" w:hAnsi="Georgia" w:cs="Times New Roman"/>
            <w:szCs w:val="24"/>
          </w:rPr>
          <w:t>T</w:t>
        </w:r>
        <w:r w:rsidR="00791791" w:rsidRPr="003A7CD4">
          <w:rPr>
            <w:rStyle w:val="Hyperlink"/>
            <w:rFonts w:ascii="Georgia" w:eastAsia="Times New Roman" w:hAnsi="Georgia" w:cs="Times New Roman"/>
            <w:szCs w:val="24"/>
          </w:rPr>
          <w:t>oolkit</w:t>
        </w:r>
      </w:hyperlink>
      <w:r w:rsidR="00791791" w:rsidRPr="003A7CD4">
        <w:rPr>
          <w:rFonts w:ascii="Georgia" w:eastAsia="Times New Roman" w:hAnsi="Georgia" w:cs="Times New Roman"/>
          <w:color w:val="000000"/>
          <w:szCs w:val="24"/>
        </w:rPr>
        <w:t>: </w:t>
      </w:r>
      <w:r w:rsidR="00BA1301" w:rsidRPr="003A7CD4">
        <w:rPr>
          <w:rFonts w:ascii="Georgia" w:eastAsia="Times New Roman" w:hAnsi="Georgia" w:cs="Times New Roman"/>
          <w:color w:val="000000"/>
          <w:szCs w:val="24"/>
        </w:rPr>
        <w:t>Free information for prescribers, first responders, patients, and family members.</w:t>
      </w:r>
    </w:p>
    <w:p w:rsidR="00791791" w:rsidRPr="003A7CD4" w:rsidRDefault="00791791" w:rsidP="00791791">
      <w:pPr>
        <w:ind w:left="300"/>
        <w:rPr>
          <w:rFonts w:ascii="Georgia" w:eastAsia="Times New Roman" w:hAnsi="Georgia" w:cs="Times New Roman"/>
          <w:color w:val="000000"/>
          <w:szCs w:val="24"/>
        </w:rPr>
      </w:pPr>
    </w:p>
    <w:p w:rsidR="00F24CEA" w:rsidRPr="003A7CD4" w:rsidRDefault="00F24CEA" w:rsidP="009856BB">
      <w:pPr>
        <w:rPr>
          <w:rFonts w:ascii="Georgia" w:eastAsia="Times New Roman" w:hAnsi="Georgia" w:cs="Times New Roman"/>
          <w:color w:val="000000"/>
          <w:szCs w:val="24"/>
        </w:rPr>
      </w:pPr>
      <w:r w:rsidRPr="003A7CD4">
        <w:rPr>
          <w:rFonts w:ascii="Georgia" w:eastAsia="Times New Roman" w:hAnsi="Georgia" w:cs="Times New Roman"/>
          <w:b/>
          <w:bCs/>
          <w:color w:val="000000"/>
          <w:szCs w:val="24"/>
        </w:rPr>
        <w:t>FOR MORE INFORMATION:</w:t>
      </w:r>
    </w:p>
    <w:p w:rsidR="00F24CEA" w:rsidRPr="003A7CD4" w:rsidRDefault="00F24CEA" w:rsidP="009856BB">
      <w:pPr>
        <w:rPr>
          <w:rFonts w:ascii="Georgia" w:eastAsia="Times New Roman" w:hAnsi="Georgia" w:cs="Times New Roman"/>
          <w:color w:val="000000"/>
          <w:szCs w:val="24"/>
        </w:rPr>
      </w:pPr>
      <w:r w:rsidRPr="003A7CD4">
        <w:rPr>
          <w:rFonts w:ascii="Georgia" w:eastAsia="Times New Roman" w:hAnsi="Georgia" w:cs="Times New Roman"/>
          <w:color w:val="000000"/>
          <w:szCs w:val="24"/>
        </w:rPr>
        <w:t>The </w:t>
      </w:r>
      <w:hyperlink r:id="rId25" w:tgtFrame="_blank" w:history="1">
        <w:r w:rsidRPr="003A7CD4">
          <w:rPr>
            <w:rFonts w:ascii="Georgia" w:eastAsia="Times New Roman" w:hAnsi="Georgia" w:cs="Times New Roman"/>
            <w:color w:val="125790"/>
            <w:szCs w:val="24"/>
            <w:u w:val="single"/>
          </w:rPr>
          <w:t>Arizona Opioid Emergency Response report</w:t>
        </w:r>
      </w:hyperlink>
      <w:r w:rsidRPr="003A7CD4">
        <w:rPr>
          <w:rFonts w:ascii="Georgia" w:eastAsia="Times New Roman" w:hAnsi="Georgia" w:cs="Times New Roman"/>
          <w:color w:val="000000"/>
          <w:szCs w:val="24"/>
        </w:rPr>
        <w:t> provides the results of a statewide survey and evaluation of drug prevention programs.</w:t>
      </w:r>
    </w:p>
    <w:p w:rsidR="00477371" w:rsidRPr="003A7CD4" w:rsidRDefault="00477371" w:rsidP="009856BB">
      <w:pPr>
        <w:rPr>
          <w:rFonts w:ascii="Georgia" w:eastAsia="Times New Roman" w:hAnsi="Georgia" w:cs="Times New Roman"/>
          <w:color w:val="000000"/>
          <w:szCs w:val="24"/>
        </w:rPr>
      </w:pPr>
    </w:p>
    <w:p w:rsidR="00477371" w:rsidRPr="003A7CD4" w:rsidRDefault="00477371" w:rsidP="009856BB">
      <w:p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 xml:space="preserve">Governor </w:t>
      </w:r>
      <w:proofErr w:type="spellStart"/>
      <w:r w:rsidRPr="003A7CD4">
        <w:rPr>
          <w:rFonts w:ascii="Georgia" w:hAnsi="Georgia"/>
          <w:szCs w:val="24"/>
        </w:rPr>
        <w:t>Ducey’s</w:t>
      </w:r>
      <w:proofErr w:type="spellEnd"/>
      <w:r w:rsidRPr="003A7CD4">
        <w:rPr>
          <w:rFonts w:ascii="Georgia" w:hAnsi="Georgia"/>
          <w:szCs w:val="24"/>
        </w:rPr>
        <w:t xml:space="preserve"> </w:t>
      </w:r>
      <w:hyperlink r:id="rId26" w:history="1">
        <w:r w:rsidRPr="003A7CD4">
          <w:rPr>
            <w:rStyle w:val="Hyperlink"/>
            <w:rFonts w:ascii="Georgia" w:eastAsia="Times New Roman" w:hAnsi="Georgia" w:cs="Times New Roman"/>
            <w:szCs w:val="24"/>
          </w:rPr>
          <w:t>Arizona Opioid Epidemic Act</w:t>
        </w:r>
      </w:hyperlink>
      <w:r w:rsidRPr="003A7CD4">
        <w:rPr>
          <w:rFonts w:ascii="Georgia" w:eastAsia="Times New Roman" w:hAnsi="Georgia" w:cs="Times New Roman"/>
          <w:color w:val="000000"/>
          <w:szCs w:val="24"/>
        </w:rPr>
        <w:t xml:space="preserve"> provides information on Arizona’s </w:t>
      </w:r>
      <w:r w:rsidRPr="003A7CD4">
        <w:rPr>
          <w:rFonts w:ascii="Georgia" w:hAnsi="Georgia"/>
          <w:szCs w:val="24"/>
        </w:rPr>
        <w:t>progress in implementing policies to combat the opioid epidemic.</w:t>
      </w:r>
    </w:p>
    <w:p w:rsidR="009856BB" w:rsidRPr="003A7CD4" w:rsidRDefault="009856BB" w:rsidP="009856BB">
      <w:pPr>
        <w:rPr>
          <w:rFonts w:ascii="Georgia" w:hAnsi="Georgia"/>
          <w:szCs w:val="24"/>
        </w:rPr>
      </w:pPr>
    </w:p>
    <w:p w:rsidR="009856BB" w:rsidRPr="003A7CD4" w:rsidRDefault="00925758" w:rsidP="009856BB">
      <w:pPr>
        <w:pStyle w:val="PlainText"/>
        <w:rPr>
          <w:rFonts w:ascii="Georgia" w:hAnsi="Georgia"/>
        </w:rPr>
      </w:pPr>
      <w:hyperlink r:id="rId27" w:history="1">
        <w:r w:rsidR="009856BB" w:rsidRPr="003A7CD4">
          <w:rPr>
            <w:rStyle w:val="Hyperlink"/>
            <w:rFonts w:ascii="Georgia" w:hAnsi="Georgia"/>
          </w:rPr>
          <w:t>Drugs, Brains, and Behavior: The Science of Addiction</w:t>
        </w:r>
      </w:hyperlink>
      <w:r w:rsidR="009856BB" w:rsidRPr="003A7CD4">
        <w:rPr>
          <w:rFonts w:ascii="Georgia" w:hAnsi="Georgia"/>
        </w:rPr>
        <w:t xml:space="preserve"> provides more information on recovery from substance use.</w:t>
      </w:r>
    </w:p>
    <w:p w:rsidR="003A7CD4" w:rsidRPr="003A7CD4" w:rsidRDefault="003A7CD4" w:rsidP="009856BB">
      <w:pPr>
        <w:pStyle w:val="PlainText"/>
        <w:rPr>
          <w:rFonts w:ascii="Georgia" w:hAnsi="Georgia"/>
        </w:rPr>
      </w:pPr>
    </w:p>
    <w:p w:rsidR="009856BB" w:rsidRPr="003A7CD4" w:rsidRDefault="003A7CD4" w:rsidP="003A7CD4">
      <w:pPr>
        <w:pStyle w:val="PlainText"/>
        <w:rPr>
          <w:rFonts w:ascii="Georgia" w:hAnsi="Georgia"/>
          <w:szCs w:val="24"/>
        </w:rPr>
      </w:pPr>
      <w:r w:rsidRPr="003A7CD4">
        <w:rPr>
          <w:rFonts w:ascii="Georgia" w:hAnsi="Georgia"/>
        </w:rPr>
        <w:t xml:space="preserve">The website of the Legislature of the State of Arizona has </w:t>
      </w:r>
      <w:r w:rsidRPr="00F40DF0">
        <w:rPr>
          <w:rFonts w:ascii="Georgia" w:hAnsi="Georgia"/>
          <w:bCs/>
          <w:color w:val="000000"/>
          <w:sz w:val="20"/>
          <w:szCs w:val="20"/>
        </w:rPr>
        <w:t>more</w:t>
      </w:r>
      <w:r w:rsidRPr="003A7CD4">
        <w:rPr>
          <w:rFonts w:ascii="Georgia" w:hAnsi="Georgia"/>
        </w:rPr>
        <w:t xml:space="preserve"> information on the </w:t>
      </w:r>
      <w:hyperlink r:id="rId28" w:history="1">
        <w:r w:rsidRPr="003A7CD4">
          <w:rPr>
            <w:rStyle w:val="Hyperlink"/>
            <w:rFonts w:ascii="Georgia" w:hAnsi="Georgia"/>
          </w:rPr>
          <w:t>Good Samaritan</w:t>
        </w:r>
      </w:hyperlink>
      <w:r w:rsidRPr="003A7CD4">
        <w:rPr>
          <w:rFonts w:ascii="Georgia" w:hAnsi="Georgia"/>
        </w:rPr>
        <w:t xml:space="preserve"> law.</w:t>
      </w:r>
    </w:p>
    <w:p w:rsidR="009856BB" w:rsidRPr="003A7CD4" w:rsidRDefault="009856BB" w:rsidP="009856BB">
      <w:pPr>
        <w:rPr>
          <w:rFonts w:ascii="Georgia" w:hAnsi="Georgia"/>
          <w:szCs w:val="24"/>
        </w:rPr>
      </w:pPr>
    </w:p>
    <w:p w:rsidR="00471DE9" w:rsidRPr="003A7CD4" w:rsidRDefault="00471DE9" w:rsidP="009856BB">
      <w:pPr>
        <w:pStyle w:val="ListParagraph"/>
        <w:ind w:left="0"/>
        <w:rPr>
          <w:rFonts w:ascii="Georgia" w:hAnsi="Georgia" w:cs="Times New Roman"/>
          <w:szCs w:val="24"/>
        </w:rPr>
      </w:pPr>
    </w:p>
    <w:p w:rsidR="003A7CD4" w:rsidRPr="003A7CD4" w:rsidRDefault="003A7CD4" w:rsidP="009856BB">
      <w:pPr>
        <w:pStyle w:val="ListParagraph"/>
        <w:ind w:left="0"/>
        <w:rPr>
          <w:rFonts w:ascii="Georgia" w:hAnsi="Georgia" w:cs="Times New Roman"/>
          <w:szCs w:val="24"/>
        </w:rPr>
      </w:pPr>
    </w:p>
    <w:p w:rsidR="00E95D44" w:rsidRPr="003A7CD4" w:rsidRDefault="00E95D44" w:rsidP="00E95D44">
      <w:pPr>
        <w:rPr>
          <w:rFonts w:ascii="Georgia" w:hAnsi="Georgia"/>
          <w:szCs w:val="24"/>
        </w:rPr>
      </w:pPr>
      <w:r w:rsidRPr="003A7CD4">
        <w:rPr>
          <w:rFonts w:ascii="Georgia" w:hAnsi="Georgia" w:cs="Times New Roman"/>
          <w:b/>
        </w:rPr>
        <w:t>SOURCE:</w:t>
      </w:r>
      <w:r w:rsidRPr="003A7CD4">
        <w:rPr>
          <w:rFonts w:ascii="Georgia" w:hAnsi="Georgia" w:cs="Times New Roman"/>
        </w:rPr>
        <w:t xml:space="preserve"> </w:t>
      </w:r>
      <w:r w:rsidR="00BF52C5" w:rsidRPr="003A7CD4">
        <w:rPr>
          <w:rFonts w:ascii="Georgia" w:hAnsi="Georgia"/>
        </w:rPr>
        <w:t>Arizona Department of Health Services</w:t>
      </w:r>
      <w:r w:rsidR="0056436C" w:rsidRPr="003A7CD4">
        <w:rPr>
          <w:rFonts w:ascii="Georgia" w:hAnsi="Georgia"/>
        </w:rPr>
        <w:t>;</w:t>
      </w:r>
      <w:r w:rsidR="00BF52C5" w:rsidRPr="003A7CD4">
        <w:rPr>
          <w:rFonts w:ascii="Georgia" w:hAnsi="Georgia"/>
        </w:rPr>
        <w:t xml:space="preserve"> </w:t>
      </w:r>
      <w:r w:rsidR="003A7CD4" w:rsidRPr="003A7CD4">
        <w:rPr>
          <w:rFonts w:ascii="Georgia" w:hAnsi="Georgia"/>
        </w:rPr>
        <w:t>Arizona</w:t>
      </w:r>
      <w:r w:rsidR="003A7CD4">
        <w:rPr>
          <w:rFonts w:ascii="Georgia" w:hAnsi="Georgia"/>
        </w:rPr>
        <w:t xml:space="preserve"> State Legislature; </w:t>
      </w:r>
      <w:r w:rsidR="00791791" w:rsidRPr="003A7CD4">
        <w:rPr>
          <w:rFonts w:ascii="Georgia" w:hAnsi="Georgia"/>
        </w:rPr>
        <w:t>United</w:t>
      </w:r>
      <w:r w:rsidR="00791791" w:rsidRPr="003A7CD4">
        <w:rPr>
          <w:rFonts w:ascii="Georgia" w:eastAsia="Times New Roman" w:hAnsi="Georgia" w:cs="Times New Roman"/>
          <w:color w:val="000000"/>
        </w:rPr>
        <w:t xml:space="preserve"> States Centers for Disease Control and Prevention (CDC); </w:t>
      </w:r>
      <w:r w:rsidR="00646197" w:rsidRPr="003A7CD4">
        <w:rPr>
          <w:rFonts w:ascii="Georgia" w:eastAsia="Times New Roman" w:hAnsi="Georgia" w:cs="Times New Roman"/>
          <w:color w:val="000000"/>
        </w:rPr>
        <w:t xml:space="preserve">United States </w:t>
      </w:r>
      <w:r w:rsidR="00646197" w:rsidRPr="003A7CD4">
        <w:rPr>
          <w:rFonts w:ascii="Georgia" w:hAnsi="Georgia"/>
          <w:shd w:val="clear" w:color="auto" w:fill="FFFFFF"/>
        </w:rPr>
        <w:t xml:space="preserve">Department of Health and Human </w:t>
      </w:r>
      <w:r w:rsidR="00646197" w:rsidRPr="003A7CD4">
        <w:rPr>
          <w:rFonts w:ascii="Georgia" w:hAnsi="Georgia"/>
        </w:rPr>
        <w:t>Services - National Institute on Drug Abuse (NIDA)</w:t>
      </w:r>
      <w:r w:rsidR="00646197" w:rsidRPr="003A7CD4">
        <w:rPr>
          <w:rFonts w:ascii="Georgia" w:hAnsi="Georgia"/>
          <w:color w:val="444444"/>
          <w:sz w:val="22"/>
          <w:shd w:val="clear" w:color="auto" w:fill="FFFFFF"/>
        </w:rPr>
        <w:t xml:space="preserve">; </w:t>
      </w:r>
      <w:r w:rsidR="00646197" w:rsidRPr="003A7CD4">
        <w:rPr>
          <w:rFonts w:ascii="Georgia" w:hAnsi="Georgia"/>
        </w:rPr>
        <w:t xml:space="preserve">United States Department of Health and Human Services - National Library of Medicine; </w:t>
      </w:r>
      <w:r w:rsidR="007D5DF9" w:rsidRPr="003A7CD4">
        <w:rPr>
          <w:rFonts w:ascii="Georgia" w:eastAsia="Times New Roman" w:hAnsi="Georgia" w:cs="Times New Roman"/>
          <w:color w:val="000000"/>
        </w:rPr>
        <w:t xml:space="preserve">United States </w:t>
      </w:r>
      <w:r w:rsidR="007D5DF9" w:rsidRPr="003A7CD4">
        <w:rPr>
          <w:rFonts w:ascii="Georgia" w:hAnsi="Georgia"/>
          <w:shd w:val="clear" w:color="auto" w:fill="FFFFFF"/>
        </w:rPr>
        <w:t xml:space="preserve">Department of Health and Human </w:t>
      </w:r>
      <w:r w:rsidR="007D5DF9" w:rsidRPr="003A7CD4">
        <w:rPr>
          <w:rFonts w:ascii="Georgia" w:hAnsi="Georgia"/>
        </w:rPr>
        <w:t xml:space="preserve">Services - Substance Abuse and Mental Health Services Administration (SAMHSA); </w:t>
      </w:r>
      <w:r w:rsidR="0056436C" w:rsidRPr="003A7CD4">
        <w:rPr>
          <w:rFonts w:ascii="Georgia" w:hAnsi="Georgia"/>
          <w:szCs w:val="24"/>
        </w:rPr>
        <w:t>University of Arizona College of Medicine</w:t>
      </w:r>
    </w:p>
    <w:p w:rsidR="00E95D44" w:rsidRPr="003A7CD4" w:rsidRDefault="00E95D44" w:rsidP="00E95D44">
      <w:pPr>
        <w:rPr>
          <w:rFonts w:ascii="Georgia" w:eastAsia="Times New Roman" w:hAnsi="Georgia" w:cs="Times New Roman"/>
          <w:color w:val="000000"/>
          <w:szCs w:val="24"/>
        </w:rPr>
      </w:pPr>
      <w:r w:rsidRPr="003A7CD4">
        <w:rPr>
          <w:rFonts w:ascii="Georgia" w:hAnsi="Georgia" w:cs="Times New Roman"/>
          <w:szCs w:val="24"/>
        </w:rPr>
        <w:t>________________________</w:t>
      </w:r>
    </w:p>
    <w:p w:rsidR="00E95D44" w:rsidRPr="003A7CD4" w:rsidRDefault="00E95D44" w:rsidP="00E95D44">
      <w:pPr>
        <w:rPr>
          <w:rFonts w:ascii="Georgia" w:hAnsi="Georgia" w:cs="Times New Roman"/>
          <w:szCs w:val="24"/>
        </w:rPr>
      </w:pPr>
      <w:r w:rsidRPr="003A7CD4">
        <w:rPr>
          <w:rFonts w:ascii="Georgia" w:hAnsi="Georgia" w:cs="Times New Roman"/>
          <w:szCs w:val="24"/>
        </w:rPr>
        <w:t>PREPARED BY: 211/</w:t>
      </w:r>
      <w:proofErr w:type="spellStart"/>
      <w:r w:rsidRPr="003A7CD4">
        <w:rPr>
          <w:rFonts w:ascii="Georgia" w:hAnsi="Georgia" w:cs="Times New Roman"/>
          <w:szCs w:val="24"/>
        </w:rPr>
        <w:t>lk</w:t>
      </w:r>
      <w:proofErr w:type="spellEnd"/>
      <w:r w:rsidRPr="003A7CD4">
        <w:rPr>
          <w:rFonts w:ascii="Georgia" w:hAnsi="Georgia" w:cs="Times New Roman"/>
          <w:szCs w:val="24"/>
        </w:rPr>
        <w:br/>
        <w:t>CONTENT LAST REVIEWED: 9/</w:t>
      </w:r>
      <w:r w:rsidR="00FC117E" w:rsidRPr="003A7CD4">
        <w:rPr>
          <w:rFonts w:ascii="Georgia" w:hAnsi="Georgia" w:cs="Times New Roman"/>
          <w:szCs w:val="24"/>
        </w:rPr>
        <w:t>2</w:t>
      </w:r>
      <w:r w:rsidR="003A7CD4">
        <w:rPr>
          <w:rFonts w:ascii="Georgia" w:hAnsi="Georgia" w:cs="Times New Roman"/>
          <w:szCs w:val="24"/>
        </w:rPr>
        <w:t>7</w:t>
      </w:r>
      <w:r w:rsidRPr="003A7CD4">
        <w:rPr>
          <w:rFonts w:ascii="Georgia" w:hAnsi="Georgia" w:cs="Times New Roman"/>
          <w:szCs w:val="24"/>
        </w:rPr>
        <w:t>/2018</w:t>
      </w:r>
    </w:p>
    <w:p w:rsidR="00BF59AA" w:rsidRPr="003A7CD4" w:rsidRDefault="00BF59AA" w:rsidP="00E95D44">
      <w:pPr>
        <w:rPr>
          <w:rFonts w:ascii="Georgia" w:hAnsi="Georgia" w:cs="Times New Roman"/>
          <w:szCs w:val="24"/>
        </w:rPr>
      </w:pPr>
    </w:p>
    <w:p w:rsidR="007D6392" w:rsidRPr="003A7CD4" w:rsidRDefault="007D6392" w:rsidP="00471DE9">
      <w:pPr>
        <w:rPr>
          <w:rFonts w:ascii="Georgia" w:eastAsia="Times New Roman" w:hAnsi="Georgia" w:cs="Times New Roman"/>
          <w:color w:val="000000"/>
          <w:szCs w:val="24"/>
        </w:rPr>
      </w:pPr>
    </w:p>
    <w:sectPr w:rsidR="007D6392" w:rsidRPr="003A7CD4" w:rsidSect="00E95D44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5A" w:rsidRDefault="00E4425A" w:rsidP="00492253">
      <w:r>
        <w:separator/>
      </w:r>
    </w:p>
  </w:endnote>
  <w:endnote w:type="continuationSeparator" w:id="0">
    <w:p w:rsidR="00E4425A" w:rsidRDefault="00E4425A" w:rsidP="0049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AA" w:rsidRDefault="00925758" w:rsidP="00BF59AA">
    <w:pPr>
      <w:pStyle w:val="Footer"/>
    </w:pPr>
    <w:hyperlink r:id="rId1" w:history="1">
      <w:r w:rsidR="00BF59AA" w:rsidRPr="00ED4CD0">
        <w:rPr>
          <w:rStyle w:val="Hyperlink"/>
        </w:rPr>
        <w:t>www.211Arizona.org</w:t>
      </w:r>
    </w:hyperlink>
    <w:r w:rsidR="00BF59AA">
      <w:rPr>
        <w:rStyle w:val="Hyperlink"/>
      </w:rPr>
      <w:t xml:space="preserve"> </w:t>
    </w:r>
    <w:sdt>
      <w:sdtPr>
        <w:id w:val="-799539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F59AA">
          <w:tab/>
        </w:r>
        <w:r w:rsidR="00BF59AA">
          <w:tab/>
        </w:r>
        <w:r w:rsidR="00BF59AA">
          <w:fldChar w:fldCharType="begin"/>
        </w:r>
        <w:r w:rsidR="00BF59AA">
          <w:instrText xml:space="preserve"> PAGE   \* MERGEFORMAT </w:instrText>
        </w:r>
        <w:r w:rsidR="00BF59AA">
          <w:fldChar w:fldCharType="separate"/>
        </w:r>
        <w:r>
          <w:rPr>
            <w:noProof/>
          </w:rPr>
          <w:t>1</w:t>
        </w:r>
        <w:r w:rsidR="00BF59AA">
          <w:rPr>
            <w:noProof/>
          </w:rPr>
          <w:fldChar w:fldCharType="end"/>
        </w:r>
      </w:sdtContent>
    </w:sdt>
  </w:p>
  <w:p w:rsidR="00F403FF" w:rsidRDefault="00F40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5A" w:rsidRDefault="00E4425A" w:rsidP="00492253">
      <w:r>
        <w:separator/>
      </w:r>
    </w:p>
  </w:footnote>
  <w:footnote w:type="continuationSeparator" w:id="0">
    <w:p w:rsidR="00E4425A" w:rsidRDefault="00E4425A" w:rsidP="0049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FF" w:rsidRDefault="00F40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001"/>
    <w:multiLevelType w:val="multilevel"/>
    <w:tmpl w:val="4EA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02DE0"/>
    <w:multiLevelType w:val="hybridMultilevel"/>
    <w:tmpl w:val="6A24418E"/>
    <w:lvl w:ilvl="0" w:tplc="5A2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4150"/>
    <w:multiLevelType w:val="multilevel"/>
    <w:tmpl w:val="C0FA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44429"/>
    <w:multiLevelType w:val="hybridMultilevel"/>
    <w:tmpl w:val="3252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2F26"/>
    <w:multiLevelType w:val="multilevel"/>
    <w:tmpl w:val="0C3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B3CC5"/>
    <w:multiLevelType w:val="hybridMultilevel"/>
    <w:tmpl w:val="3EF2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B2BEE"/>
    <w:multiLevelType w:val="hybridMultilevel"/>
    <w:tmpl w:val="8E8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9505E"/>
    <w:multiLevelType w:val="multilevel"/>
    <w:tmpl w:val="DD8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A74F6"/>
    <w:multiLevelType w:val="multilevel"/>
    <w:tmpl w:val="BB64936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9">
    <w:nsid w:val="1AD50DD8"/>
    <w:multiLevelType w:val="multilevel"/>
    <w:tmpl w:val="A04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E06D5"/>
    <w:multiLevelType w:val="multilevel"/>
    <w:tmpl w:val="8EC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474986"/>
    <w:multiLevelType w:val="multilevel"/>
    <w:tmpl w:val="BCD8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17381"/>
    <w:multiLevelType w:val="multilevel"/>
    <w:tmpl w:val="B30A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87353"/>
    <w:multiLevelType w:val="multilevel"/>
    <w:tmpl w:val="29D0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9640F"/>
    <w:multiLevelType w:val="multilevel"/>
    <w:tmpl w:val="B278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3084E"/>
    <w:multiLevelType w:val="hybridMultilevel"/>
    <w:tmpl w:val="9BB6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361DB"/>
    <w:multiLevelType w:val="hybridMultilevel"/>
    <w:tmpl w:val="44F6E53C"/>
    <w:lvl w:ilvl="0" w:tplc="ED427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90678"/>
    <w:multiLevelType w:val="hybridMultilevel"/>
    <w:tmpl w:val="BAE21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F495B"/>
    <w:multiLevelType w:val="multilevel"/>
    <w:tmpl w:val="D1B6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B461AB"/>
    <w:multiLevelType w:val="hybridMultilevel"/>
    <w:tmpl w:val="4456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6C1E"/>
    <w:multiLevelType w:val="hybridMultilevel"/>
    <w:tmpl w:val="A7E21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E35C3"/>
    <w:multiLevelType w:val="hybridMultilevel"/>
    <w:tmpl w:val="4CD2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150AD"/>
    <w:multiLevelType w:val="multilevel"/>
    <w:tmpl w:val="7F44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835640"/>
    <w:multiLevelType w:val="multilevel"/>
    <w:tmpl w:val="1628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723C11"/>
    <w:multiLevelType w:val="hybridMultilevel"/>
    <w:tmpl w:val="1394986A"/>
    <w:lvl w:ilvl="0" w:tplc="B2AE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83360"/>
    <w:multiLevelType w:val="multilevel"/>
    <w:tmpl w:val="71A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518E3"/>
    <w:multiLevelType w:val="hybridMultilevel"/>
    <w:tmpl w:val="E4787474"/>
    <w:lvl w:ilvl="0" w:tplc="1966DD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37727"/>
    <w:multiLevelType w:val="hybridMultilevel"/>
    <w:tmpl w:val="BF0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231C2"/>
    <w:multiLevelType w:val="multilevel"/>
    <w:tmpl w:val="46A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986BA8"/>
    <w:multiLevelType w:val="multilevel"/>
    <w:tmpl w:val="D5A6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A26F94"/>
    <w:multiLevelType w:val="hybridMultilevel"/>
    <w:tmpl w:val="A73E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74841"/>
    <w:multiLevelType w:val="hybridMultilevel"/>
    <w:tmpl w:val="556804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9D137A"/>
    <w:multiLevelType w:val="hybridMultilevel"/>
    <w:tmpl w:val="CA14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B3B92"/>
    <w:multiLevelType w:val="multilevel"/>
    <w:tmpl w:val="12D0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33"/>
  </w:num>
  <w:num w:numId="5">
    <w:abstractNumId w:val="12"/>
  </w:num>
  <w:num w:numId="6">
    <w:abstractNumId w:val="23"/>
  </w:num>
  <w:num w:numId="7">
    <w:abstractNumId w:val="4"/>
  </w:num>
  <w:num w:numId="8">
    <w:abstractNumId w:val="2"/>
  </w:num>
  <w:num w:numId="9">
    <w:abstractNumId w:val="18"/>
  </w:num>
  <w:num w:numId="10">
    <w:abstractNumId w:val="10"/>
  </w:num>
  <w:num w:numId="11">
    <w:abstractNumId w:val="7"/>
  </w:num>
  <w:num w:numId="12">
    <w:abstractNumId w:val="16"/>
  </w:num>
  <w:num w:numId="13">
    <w:abstractNumId w:val="5"/>
  </w:num>
  <w:num w:numId="14">
    <w:abstractNumId w:val="6"/>
  </w:num>
  <w:num w:numId="15">
    <w:abstractNumId w:val="25"/>
  </w:num>
  <w:num w:numId="16">
    <w:abstractNumId w:val="32"/>
  </w:num>
  <w:num w:numId="17">
    <w:abstractNumId w:val="19"/>
  </w:num>
  <w:num w:numId="18">
    <w:abstractNumId w:val="27"/>
  </w:num>
  <w:num w:numId="19">
    <w:abstractNumId w:val="30"/>
  </w:num>
  <w:num w:numId="20">
    <w:abstractNumId w:val="11"/>
  </w:num>
  <w:num w:numId="21">
    <w:abstractNumId w:val="29"/>
  </w:num>
  <w:num w:numId="22">
    <w:abstractNumId w:val="8"/>
  </w:num>
  <w:num w:numId="23">
    <w:abstractNumId w:val="14"/>
  </w:num>
  <w:num w:numId="24">
    <w:abstractNumId w:val="15"/>
  </w:num>
  <w:num w:numId="25">
    <w:abstractNumId w:val="3"/>
  </w:num>
  <w:num w:numId="26">
    <w:abstractNumId w:val="1"/>
  </w:num>
  <w:num w:numId="27">
    <w:abstractNumId w:val="13"/>
  </w:num>
  <w:num w:numId="28">
    <w:abstractNumId w:val="28"/>
  </w:num>
  <w:num w:numId="29">
    <w:abstractNumId w:val="21"/>
  </w:num>
  <w:num w:numId="30">
    <w:abstractNumId w:val="17"/>
  </w:num>
  <w:num w:numId="31">
    <w:abstractNumId w:val="20"/>
  </w:num>
  <w:num w:numId="32">
    <w:abstractNumId w:val="24"/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1"/>
    <w:rsid w:val="0000632C"/>
    <w:rsid w:val="00020D53"/>
    <w:rsid w:val="00037F09"/>
    <w:rsid w:val="00043954"/>
    <w:rsid w:val="00081332"/>
    <w:rsid w:val="000D73C1"/>
    <w:rsid w:val="001128CF"/>
    <w:rsid w:val="0012263C"/>
    <w:rsid w:val="00133EA4"/>
    <w:rsid w:val="00137928"/>
    <w:rsid w:val="00137B99"/>
    <w:rsid w:val="00142884"/>
    <w:rsid w:val="001657B2"/>
    <w:rsid w:val="00204D0C"/>
    <w:rsid w:val="002376FF"/>
    <w:rsid w:val="00240266"/>
    <w:rsid w:val="002A6ACD"/>
    <w:rsid w:val="002E03CD"/>
    <w:rsid w:val="002F1D42"/>
    <w:rsid w:val="00300338"/>
    <w:rsid w:val="003631E6"/>
    <w:rsid w:val="00381D89"/>
    <w:rsid w:val="00383904"/>
    <w:rsid w:val="003A7CD4"/>
    <w:rsid w:val="003C5EE9"/>
    <w:rsid w:val="00401D4A"/>
    <w:rsid w:val="0040347C"/>
    <w:rsid w:val="004057F1"/>
    <w:rsid w:val="00406262"/>
    <w:rsid w:val="00417E1D"/>
    <w:rsid w:val="00443913"/>
    <w:rsid w:val="004545B2"/>
    <w:rsid w:val="00463D19"/>
    <w:rsid w:val="00471DE9"/>
    <w:rsid w:val="00477371"/>
    <w:rsid w:val="00492253"/>
    <w:rsid w:val="00497970"/>
    <w:rsid w:val="004D634E"/>
    <w:rsid w:val="0050457E"/>
    <w:rsid w:val="0052193D"/>
    <w:rsid w:val="00540976"/>
    <w:rsid w:val="00544F99"/>
    <w:rsid w:val="005479C1"/>
    <w:rsid w:val="0055390A"/>
    <w:rsid w:val="0056436C"/>
    <w:rsid w:val="005664FE"/>
    <w:rsid w:val="00586545"/>
    <w:rsid w:val="0058658A"/>
    <w:rsid w:val="00594039"/>
    <w:rsid w:val="005C1D2E"/>
    <w:rsid w:val="0060437A"/>
    <w:rsid w:val="00630B91"/>
    <w:rsid w:val="00646197"/>
    <w:rsid w:val="00651E8A"/>
    <w:rsid w:val="00665832"/>
    <w:rsid w:val="006B4229"/>
    <w:rsid w:val="006E6D62"/>
    <w:rsid w:val="00703607"/>
    <w:rsid w:val="007543CC"/>
    <w:rsid w:val="007627F1"/>
    <w:rsid w:val="007736C2"/>
    <w:rsid w:val="00791791"/>
    <w:rsid w:val="00797CDF"/>
    <w:rsid w:val="007D5DF9"/>
    <w:rsid w:val="007D6392"/>
    <w:rsid w:val="008449E4"/>
    <w:rsid w:val="00854756"/>
    <w:rsid w:val="008A3B37"/>
    <w:rsid w:val="00925758"/>
    <w:rsid w:val="009269F0"/>
    <w:rsid w:val="009856BB"/>
    <w:rsid w:val="00997908"/>
    <w:rsid w:val="00B20F0E"/>
    <w:rsid w:val="00B245F1"/>
    <w:rsid w:val="00B3263A"/>
    <w:rsid w:val="00B54750"/>
    <w:rsid w:val="00B825C2"/>
    <w:rsid w:val="00BA1301"/>
    <w:rsid w:val="00BE5079"/>
    <w:rsid w:val="00BF52C5"/>
    <w:rsid w:val="00BF59AA"/>
    <w:rsid w:val="00C63A11"/>
    <w:rsid w:val="00CA3952"/>
    <w:rsid w:val="00CC70EC"/>
    <w:rsid w:val="00CD0742"/>
    <w:rsid w:val="00D6625D"/>
    <w:rsid w:val="00D87E42"/>
    <w:rsid w:val="00DA4F13"/>
    <w:rsid w:val="00DD7F01"/>
    <w:rsid w:val="00DF6589"/>
    <w:rsid w:val="00E00A14"/>
    <w:rsid w:val="00E05887"/>
    <w:rsid w:val="00E30517"/>
    <w:rsid w:val="00E323FF"/>
    <w:rsid w:val="00E4425A"/>
    <w:rsid w:val="00E6762E"/>
    <w:rsid w:val="00E95D44"/>
    <w:rsid w:val="00ED6215"/>
    <w:rsid w:val="00ED6E97"/>
    <w:rsid w:val="00F147B5"/>
    <w:rsid w:val="00F22EB0"/>
    <w:rsid w:val="00F24CEA"/>
    <w:rsid w:val="00F403FF"/>
    <w:rsid w:val="00F40DF0"/>
    <w:rsid w:val="00F6053B"/>
    <w:rsid w:val="00F75BFB"/>
    <w:rsid w:val="00F96E96"/>
    <w:rsid w:val="00FB3366"/>
    <w:rsid w:val="00FC117E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3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F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5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45F1"/>
    <w:rPr>
      <w:b/>
      <w:bCs/>
    </w:rPr>
  </w:style>
  <w:style w:type="character" w:styleId="Emphasis">
    <w:name w:val="Emphasis"/>
    <w:basedOn w:val="DefaultParagraphFont"/>
    <w:uiPriority w:val="20"/>
    <w:qFormat/>
    <w:rsid w:val="00B24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2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253"/>
    <w:rPr>
      <w:vertAlign w:val="superscript"/>
    </w:rPr>
  </w:style>
  <w:style w:type="paragraph" w:styleId="NoSpacing">
    <w:name w:val="No Spacing"/>
    <w:basedOn w:val="Normal"/>
    <w:uiPriority w:val="1"/>
    <w:qFormat/>
    <w:rsid w:val="00F403FF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FF"/>
  </w:style>
  <w:style w:type="paragraph" w:styleId="Footer">
    <w:name w:val="footer"/>
    <w:basedOn w:val="Normal"/>
    <w:link w:val="Foot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FF"/>
  </w:style>
  <w:style w:type="character" w:customStyle="1" w:styleId="Heading4Char">
    <w:name w:val="Heading 4 Char"/>
    <w:basedOn w:val="DefaultParagraphFont"/>
    <w:link w:val="Heading4"/>
    <w:uiPriority w:val="9"/>
    <w:semiHidden/>
    <w:rsid w:val="00BA13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9856BB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6BB"/>
    <w:rPr>
      <w:rFonts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3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F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5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45F1"/>
    <w:rPr>
      <w:b/>
      <w:bCs/>
    </w:rPr>
  </w:style>
  <w:style w:type="character" w:styleId="Emphasis">
    <w:name w:val="Emphasis"/>
    <w:basedOn w:val="DefaultParagraphFont"/>
    <w:uiPriority w:val="20"/>
    <w:qFormat/>
    <w:rsid w:val="00B24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2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253"/>
    <w:rPr>
      <w:vertAlign w:val="superscript"/>
    </w:rPr>
  </w:style>
  <w:style w:type="paragraph" w:styleId="NoSpacing">
    <w:name w:val="No Spacing"/>
    <w:basedOn w:val="Normal"/>
    <w:uiPriority w:val="1"/>
    <w:qFormat/>
    <w:rsid w:val="00F403FF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FF"/>
  </w:style>
  <w:style w:type="paragraph" w:styleId="Footer">
    <w:name w:val="footer"/>
    <w:basedOn w:val="Normal"/>
    <w:link w:val="Foot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FF"/>
  </w:style>
  <w:style w:type="character" w:customStyle="1" w:styleId="Heading4Char">
    <w:name w:val="Heading 4 Char"/>
    <w:basedOn w:val="DefaultParagraphFont"/>
    <w:link w:val="Heading4"/>
    <w:uiPriority w:val="9"/>
    <w:semiHidden/>
    <w:rsid w:val="00BA13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9856BB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6BB"/>
    <w:rPr>
      <w:rFonts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ycommunitypt.com/arizona/index.php/component/cpx/index.php?option=com_cpx&amp;task=search.query&amp;advanced=true&amp;search_history_id=-1&amp;all=&amp;any=&amp;none=&amp;zipcode=&amp;range=0&amp;city=&amp;county=&amp;state=&amp;geo_zipcode=&amp;geo_city=&amp;geo_county=&amp;geo_state=&amp;volunteer_query=&amp;wishlist_query=&amp;code=RX-1700.1700&amp;submit=Search&amp;source=eLibrary" TargetMode="External"/><Relationship Id="rId18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RX-8470.1900-630&amp;target_pop_id=&amp;all=&amp;any=&amp;none=&amp;zipcode=&amp;range=0&amp;city=&amp;county=&amp;state=&amp;geo_zipcode=&amp;geo_city=&amp;geo_county=&amp;geo_state=&amp;volunteer_query=&amp;wishlist_query=&amp;code=RX-8250.1700&amp;source=eLibrary" TargetMode="External"/><Relationship Id="rId26" Type="http://schemas.openxmlformats.org/officeDocument/2006/relationships/hyperlink" Target="https://azgovernor.gov/sites/default/files/opioidepidemicactweb_0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phoenixmed.arizona.edu/opioi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ycommunitypt.com/arizona/index.php/component/cpx/index.php?option=com_cpx&amp;task=search.query&amp;advanced=true&amp;search_history_id=-1&amp;all=&amp;any=&amp;none=&amp;zipcode=&amp;range=0&amp;city=&amp;county=&amp;state=&amp;geo_zipcode=&amp;geo_city=&amp;geo_county=&amp;geo_state=&amp;volunteer_query=&amp;wishlist_query=&amp;code=RX-8470.1900-630&amp;submit=Search&amp;source=eLibrary" TargetMode="External"/><Relationship Id="rId17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PN-8100.0500&amp;target_pop_id=&amp;all=&amp;any=&amp;none=&amp;zipcode=&amp;range=0&amp;city=&amp;county=&amp;state=&amp;geo_zipcode=&amp;geo_city=&amp;geo_county=&amp;geo_state=&amp;volunteer_query=&amp;wishlist_query=&amp;code=PN-8100.0500-235&amp;source=eLibrary" TargetMode="External"/><Relationship Id="rId25" Type="http://schemas.openxmlformats.org/officeDocument/2006/relationships/hyperlink" Target="https://www.azdhs.gov/documents/prevention/womens-childrens-health/injury-prevention/opioid-prevention/2017-opioid-emergency-response-repor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RX-8450.5000&amp;target_pop_id=&amp;all=&amp;any=&amp;none=&amp;zipcode=&amp;range=0&amp;city=&amp;county=&amp;state=&amp;geo_zipcode=&amp;geo_city=&amp;geo_county=&amp;geo_state=&amp;volunteer_query=&amp;wishlist_query=&amp;code=PN-8100.0500-180&amp;source=eLibrary" TargetMode="External"/><Relationship Id="rId20" Type="http://schemas.openxmlformats.org/officeDocument/2006/relationships/hyperlink" Target="https://www.cdc.gov/drugoverdose/pdf/Guidelines_At-A-Glance-a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/drugoverdose/epidemic/" TargetMode="External"/><Relationship Id="rId24" Type="http://schemas.openxmlformats.org/officeDocument/2006/relationships/hyperlink" Target="http://store.samhsa.gov/product/Opioid-Overdose-Prevention-Toolkit-Updated-2016/SMA16-4742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RX-1700.1700&amp;target_pop_id=&amp;all=&amp;any=&amp;none=&amp;zipcode=&amp;range=0&amp;city=&amp;county=&amp;state=&amp;geo_zipcode=&amp;geo_city=&amp;geo_county=&amp;geo_state=&amp;volunteer_query=&amp;wishlist_query=&amp;code=RX-8450.5000&amp;source=eLibrary" TargetMode="External"/><Relationship Id="rId23" Type="http://schemas.openxmlformats.org/officeDocument/2006/relationships/hyperlink" Target="http://www.mycommunitypt.com/arizona/index.php/component/cpx/index.php?option=com_cpx&amp;task=search.query&amp;advanced=true&amp;search_history_id=-1&amp;all=&amp;any=&amp;none=&amp;zipcode=&amp;range=0&amp;city=&amp;county=&amp;state=&amp;geo_zipcode=&amp;geo_city=&amp;geo_county=&amp;geo_state=&amp;volunteer_query=&amp;wishlist_query=&amp;code=LT-5000&amp;submit=Search&amp;source=eLibrary" TargetMode="External"/><Relationship Id="rId28" Type="http://schemas.openxmlformats.org/officeDocument/2006/relationships/hyperlink" Target="https://www.azleg.gov/legtext/53leg/1s/bills/sb1001p.ht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RX-8470.1900-610&amp;target_pop_id=&amp;all=&amp;any=&amp;none=&amp;zipcode=&amp;range=0&amp;city=&amp;county=&amp;state=&amp;geo_zipcode=&amp;geo_city=&amp;geo_county=&amp;geo_state=&amp;volunteer_query=&amp;wishlist_query=&amp;code=TE-8920.7200-550&amp;source=eLibrary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ourfamilyservices.org/" TargetMode="External"/><Relationship Id="rId14" Type="http://schemas.openxmlformats.org/officeDocument/2006/relationships/hyperlink" Target="http://www.mycommunitypt.com/arizona/index.php/component/cpx/index.php?option=com_cpx&amp;task=search.query&amp;advanced=true&amp;search_history_id=-1&amp;all=&amp;any=&amp;none=&amp;zipcode=&amp;range=0&amp;city=&amp;county=&amp;state=&amp;geo_zipcode=&amp;geo_city=&amp;geo_county=&amp;geo_state=&amp;volunteer_query=&amp;wishlist_query=&amp;code=RX-8450&amp;submit=Search&amp;source=eLibrary" TargetMode="External"/><Relationship Id="rId22" Type="http://schemas.openxmlformats.org/officeDocument/2006/relationships/hyperlink" Target="http://painnet.net/?utm_source=Master+List&amp;utm_campaign=244307d29d-PainNetLaunchMailChimp1&amp;utm_medium=email&amp;utm_term=0_e80a08c624-244307d29d-242061149" TargetMode="External"/><Relationship Id="rId27" Type="http://schemas.openxmlformats.org/officeDocument/2006/relationships/hyperlink" Target="https://www.drugabuse.gov/publications/drugs-brains-behavior-science-addiction/treatment-recovery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11Arizo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Lor18</b:Tag>
    <b:SourceType>Report</b:SourceType>
    <b:Guid>{72045C4F-85EB-4384-80CE-6D90C13A1239}</b:Guid>
    <b:Title>Homelessness is a Societal Violation</b:Title>
    <b:Year>2018</b:Year>
    <b:Author>
      <b:Author>
        <b:NameList>
          <b:Person>
            <b:Last>King</b:Last>
            <b:First>Lora</b:First>
            <b:Middle>L.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218E6C7-2D8F-4784-8B37-674E0440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King</dc:creator>
  <cp:lastModifiedBy>Lora King</cp:lastModifiedBy>
  <cp:revision>2</cp:revision>
  <dcterms:created xsi:type="dcterms:W3CDTF">2018-11-07T21:47:00Z</dcterms:created>
  <dcterms:modified xsi:type="dcterms:W3CDTF">2018-11-07T21:47:00Z</dcterms:modified>
</cp:coreProperties>
</file>